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9999" w14:textId="067975E5" w:rsidR="00AE3D01" w:rsidRPr="009D2011" w:rsidRDefault="00AE3D01" w:rsidP="00AE3D0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w:t>
      </w:r>
      <w:r w:rsidR="00BE723D" w:rsidRPr="00B20E1B">
        <w:rPr>
          <w:b/>
          <w:sz w:val="24"/>
          <w:szCs w:val="24"/>
          <w:lang w:val="en-US" w:eastAsia="ko-KR"/>
        </w:rPr>
        <w:t>240</w:t>
      </w:r>
      <w:r w:rsidR="00BE723D">
        <w:rPr>
          <w:b/>
          <w:sz w:val="24"/>
          <w:szCs w:val="24"/>
          <w:lang w:val="en-US" w:eastAsia="ko-KR"/>
        </w:rPr>
        <w:t>9027</w:t>
      </w:r>
      <w:r w:rsidR="00BE723D" w:rsidRPr="009D2011">
        <w:rPr>
          <w:b/>
          <w:sz w:val="24"/>
          <w:szCs w:val="24"/>
          <w:lang w:val="en-US" w:eastAsia="ko-KR"/>
        </w:rPr>
        <w:t xml:space="preserve"> </w:t>
      </w:r>
    </w:p>
    <w:bookmarkEnd w:id="3"/>
    <w:p w14:paraId="2E715E85" w14:textId="50D7D2BD" w:rsidR="00AE3D01" w:rsidRPr="009D2011" w:rsidRDefault="00AE3D01" w:rsidP="00AE3D01">
      <w:pPr>
        <w:pStyle w:val="a3"/>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Pr>
          <w:rFonts w:eastAsia="MS Mincho" w:cs="Arial"/>
          <w:bCs/>
          <w:sz w:val="24"/>
          <w:szCs w:val="18"/>
          <w:lang w:val="en-US" w:eastAsia="ja-JP"/>
        </w:rPr>
        <w:t>18</w:t>
      </w:r>
      <w:r w:rsidR="003955C6">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0"/>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2B901AED" w:rsidR="001F6851" w:rsidRDefault="00805B17" w:rsidP="00824069">
      <w:pPr>
        <w:pStyle w:val="maintext"/>
        <w:ind w:firstLine="400"/>
      </w:pPr>
      <w:r w:rsidRPr="00805B17">
        <w:t>In RAN#102, the SID on “Study on solutions for Ambient IoT (Internet of Things) in NR” was approved [1], where the objectives of this study are as follows:</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 xml:space="preserve">NOTE: Assessment performance of the design targets is within the study of feasibility and necessity of proposals in the following objectives, </w:t>
            </w:r>
            <w:proofErr w:type="gramStart"/>
            <w:r w:rsidRPr="007C6A3A">
              <w:rPr>
                <w:rFonts w:eastAsia="SimSun"/>
                <w:lang w:eastAsia="ja-JP"/>
              </w:rPr>
              <w:t>e.g.</w:t>
            </w:r>
            <w:proofErr w:type="gramEnd"/>
            <w:r w:rsidRPr="007C6A3A">
              <w:rPr>
                <w:rFonts w:eastAsia="SimSun"/>
                <w:lang w:eastAsia="ja-JP"/>
              </w:rPr>
              <w:t xml:space="preserve">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7C6A3A">
              <w:rPr>
                <w:rFonts w:eastAsia="SimSun"/>
                <w:lang w:eastAsia="ja-JP"/>
              </w:rPr>
              <w:t>basestation</w:t>
            </w:r>
            <w:proofErr w:type="spellEnd"/>
            <w:r w:rsidRPr="007C6A3A">
              <w:rPr>
                <w:rFonts w:eastAsia="SimSun"/>
                <w:lang w:eastAsia="ja-JP"/>
              </w:rPr>
              <w:t xml:space="preserve">.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2DD35EA2" w:rsidR="006C2370" w:rsidRPr="00C161D6" w:rsidRDefault="00C161D6" w:rsidP="006C2370">
      <w:pPr>
        <w:pStyle w:val="maintext"/>
        <w:ind w:firstLine="400"/>
      </w:pPr>
      <w:r w:rsidRPr="00C161D6">
        <w:lastRenderedPageBreak/>
        <w:t>In this contribution, we share our views on necessary further evaluation assumptions for coverage and evaluation methodologies including interference assumptions. In addition, we discuss how to evaluate other performance metrics other than coverage such as latency and inventory completion time.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4" w:name="_Hlk142411003"/>
      <w:bookmarkStart w:id="5" w:name="_Ref142605378"/>
      <w:r>
        <w:t>Coverage</w:t>
      </w:r>
      <w:r w:rsidR="00FE44B7">
        <w:t xml:space="preserve"> </w:t>
      </w:r>
      <w:r>
        <w:t>evaluation</w:t>
      </w:r>
      <w:r w:rsidR="00830D07">
        <w:t xml:space="preserve"> assumptions</w:t>
      </w:r>
    </w:p>
    <w:p w14:paraId="2878F9C1" w14:textId="7E45F4CE" w:rsidR="00E63369" w:rsidRPr="002B15F2" w:rsidRDefault="003345CC" w:rsidP="00BD7CE7">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r w:rsidR="00740ED7">
        <w:rPr>
          <w:lang w:val="en-GB" w:eastAsia="ko-KR"/>
        </w:rPr>
        <w:t xml:space="preserve"> </w:t>
      </w:r>
    </w:p>
    <w:p w14:paraId="6C443089" w14:textId="3DAABF58" w:rsidR="008266A3" w:rsidRPr="00515F18" w:rsidRDefault="000079F6" w:rsidP="009E099D">
      <w:pPr>
        <w:pStyle w:val="3"/>
        <w:numPr>
          <w:ilvl w:val="2"/>
          <w:numId w:val="12"/>
        </w:numPr>
        <w:ind w:leftChars="0" w:firstLineChars="0"/>
        <w:rPr>
          <w:rFonts w:ascii="Arial" w:hAnsi="Arial" w:cs="Arial"/>
          <w:sz w:val="24"/>
        </w:rPr>
      </w:pPr>
      <w:r w:rsidRPr="00515F18">
        <w:rPr>
          <w:rFonts w:ascii="Arial" w:hAnsi="Arial" w:cs="Arial"/>
          <w:sz w:val="24"/>
        </w:rPr>
        <w:t>Link-budget Template</w:t>
      </w:r>
    </w:p>
    <w:p w14:paraId="20D00219" w14:textId="44E400F5" w:rsidR="0064097C" w:rsidRPr="00515F18" w:rsidRDefault="00CF440E" w:rsidP="00515F18">
      <w:pPr>
        <w:pStyle w:val="4"/>
        <w:numPr>
          <w:ilvl w:val="3"/>
          <w:numId w:val="12"/>
        </w:numPr>
        <w:rPr>
          <w:rFonts w:cs="Arial"/>
        </w:rPr>
      </w:pPr>
      <w:r w:rsidRPr="00515F18">
        <w:rPr>
          <w:rFonts w:cs="Arial"/>
        </w:rPr>
        <w:t>Receiver Noise figure</w:t>
      </w:r>
    </w:p>
    <w:tbl>
      <w:tblPr>
        <w:tblStyle w:val="a6"/>
        <w:tblW w:w="0" w:type="auto"/>
        <w:tblLook w:val="04A0" w:firstRow="1" w:lastRow="0" w:firstColumn="1" w:lastColumn="0" w:noHBand="0" w:noVBand="1"/>
      </w:tblPr>
      <w:tblGrid>
        <w:gridCol w:w="9628"/>
      </w:tblGrid>
      <w:tr w:rsidR="00FE0C52" w14:paraId="1572D800" w14:textId="77777777" w:rsidTr="00FE0C52">
        <w:tc>
          <w:tcPr>
            <w:tcW w:w="9628" w:type="dxa"/>
          </w:tcPr>
          <w:p w14:paraId="331E0F41" w14:textId="77777777" w:rsidR="00FE0C52" w:rsidRPr="00786AF1" w:rsidRDefault="00FE0C52" w:rsidP="00FE0C52">
            <w:pPr>
              <w:jc w:val="both"/>
              <w:rPr>
                <w:rFonts w:ascii="Times" w:eastAsia="DengXian" w:hAnsi="Times"/>
                <w:bCs/>
                <w:szCs w:val="24"/>
                <w:lang w:val="en-GB" w:eastAsia="zh-CN"/>
              </w:rPr>
            </w:pPr>
            <w:r w:rsidRPr="00786AF1">
              <w:rPr>
                <w:rFonts w:ascii="Times" w:eastAsia="DengXian" w:hAnsi="Times"/>
                <w:bCs/>
                <w:szCs w:val="24"/>
                <w:highlight w:val="green"/>
                <w:lang w:val="en-GB" w:eastAsia="zh-CN"/>
              </w:rPr>
              <w:t>Agreement</w:t>
            </w:r>
            <w:r>
              <w:rPr>
                <w:rFonts w:ascii="Times" w:eastAsia="DengXian" w:hAnsi="Times"/>
                <w:bCs/>
                <w:szCs w:val="24"/>
                <w:lang w:val="en-GB" w:eastAsia="zh-CN"/>
              </w:rPr>
              <w:t xml:space="preserve"> (RAN1#117)</w:t>
            </w:r>
          </w:p>
          <w:p w14:paraId="233C0EB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 xml:space="preserve">For </w:t>
            </w:r>
            <w:r w:rsidRPr="00786AF1">
              <w:rPr>
                <w:rFonts w:ascii="Times" w:eastAsia="DengXian" w:hAnsi="Times" w:hint="eastAsia"/>
                <w:lang w:val="en-GB" w:eastAsia="zh-CN"/>
              </w:rPr>
              <w:t xml:space="preserve">R2D link in the coverage </w:t>
            </w:r>
            <w:r w:rsidRPr="00786AF1">
              <w:rPr>
                <w:rFonts w:ascii="Times" w:eastAsia="바탕" w:hAnsi="Times"/>
                <w:lang w:val="en-GB" w:eastAsia="x-none"/>
              </w:rPr>
              <w:t>evaluation</w:t>
            </w:r>
            <w:r w:rsidRPr="00786AF1">
              <w:rPr>
                <w:rFonts w:ascii="Times" w:eastAsia="DengXian" w:hAnsi="Times" w:hint="eastAsia"/>
                <w:lang w:val="en-GB" w:eastAsia="zh-CN"/>
              </w:rPr>
              <w:t xml:space="preserve"> for device 2, </w:t>
            </w:r>
          </w:p>
          <w:p w14:paraId="520DB9F1"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RF ED</w:t>
            </w:r>
          </w:p>
          <w:p w14:paraId="73A335DE"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Budget-Alt2</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IF/ZIF ED</w:t>
            </w:r>
          </w:p>
          <w:p w14:paraId="5756699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Note</w:t>
            </w:r>
            <w:r w:rsidRPr="00786AF1">
              <w:rPr>
                <w:rFonts w:ascii="Times" w:eastAsia="DengXian" w:hAnsi="Times"/>
                <w:szCs w:val="24"/>
                <w:lang w:val="en-GB" w:eastAsia="zh-CN"/>
              </w:rPr>
              <w:t>1</w:t>
            </w:r>
            <w:r w:rsidRPr="00786AF1">
              <w:rPr>
                <w:rFonts w:ascii="Times" w:eastAsia="DengXian" w:hAnsi="Times" w:hint="eastAsia"/>
                <w:szCs w:val="24"/>
                <w:lang w:val="en-GB" w:eastAsia="zh-CN"/>
              </w:rPr>
              <w:t>: this does not preclude to have LLS for device 1 and 2 R2D link with RF-ED if needed.</w:t>
            </w:r>
          </w:p>
          <w:p w14:paraId="291E1EC6"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ote1b: F</w:t>
            </w:r>
            <w:r w:rsidRPr="00786AF1">
              <w:rPr>
                <w:rFonts w:ascii="Times" w:eastAsia="DengXian" w:hAnsi="Times" w:hint="eastAsia"/>
                <w:szCs w:val="24"/>
                <w:lang w:val="en-GB" w:eastAsia="zh-CN"/>
              </w:rPr>
              <w:t>or device 2 R2D link with RF-ED</w:t>
            </w:r>
            <w:r w:rsidRPr="00786AF1">
              <w:rPr>
                <w:rFonts w:ascii="Times" w:eastAsia="DengXian" w:hAnsi="Times"/>
                <w:szCs w:val="24"/>
                <w:lang w:val="en-GB" w:eastAsia="zh-CN"/>
              </w:rPr>
              <w:t>,</w:t>
            </w:r>
            <w:r w:rsidRPr="00786AF1">
              <w:rPr>
                <w:rFonts w:ascii="Times" w:eastAsia="DengXian" w:hAnsi="Times" w:hint="eastAsia"/>
                <w:i/>
                <w:iCs/>
                <w:lang w:val="en-GB" w:eastAsia="zh-CN"/>
              </w:rPr>
              <w:t xml:space="preserve"> Budget-Alt1</w:t>
            </w:r>
            <w:r w:rsidRPr="00786AF1">
              <w:rPr>
                <w:rFonts w:ascii="Times" w:eastAsia="DengXian" w:hAnsi="Times"/>
                <w:i/>
                <w:iCs/>
                <w:lang w:val="en-GB" w:eastAsia="zh-CN"/>
              </w:rPr>
              <w:t xml:space="preserve"> </w:t>
            </w:r>
            <w:r w:rsidRPr="00786AF1">
              <w:rPr>
                <w:rFonts w:ascii="Times" w:eastAsia="DengXian" w:hAnsi="Times"/>
                <w:iCs/>
                <w:lang w:val="en-GB" w:eastAsia="zh-CN"/>
              </w:rPr>
              <w:t>is mandatory</w:t>
            </w:r>
            <w:r w:rsidRPr="00786AF1">
              <w:rPr>
                <w:rFonts w:ascii="Times" w:eastAsia="DengXian" w:hAnsi="Times"/>
                <w:szCs w:val="24"/>
                <w:lang w:val="en-GB" w:eastAsia="zh-CN"/>
              </w:rPr>
              <w:t xml:space="preserve">, </w:t>
            </w:r>
            <w:r w:rsidRPr="00786AF1">
              <w:rPr>
                <w:rFonts w:ascii="Times" w:eastAsia="DengXian" w:hAnsi="Times" w:hint="eastAsia"/>
                <w:i/>
                <w:iCs/>
                <w:lang w:val="en-GB" w:eastAsia="zh-CN"/>
              </w:rPr>
              <w:t>Budget-Alt</w:t>
            </w:r>
            <w:r w:rsidRPr="00786AF1">
              <w:rPr>
                <w:rFonts w:ascii="Times" w:eastAsia="DengXian" w:hAnsi="Times"/>
                <w:i/>
                <w:iCs/>
                <w:lang w:val="en-GB" w:eastAsia="zh-CN"/>
              </w:rPr>
              <w:t>2</w:t>
            </w:r>
            <w:r w:rsidRPr="00786AF1">
              <w:rPr>
                <w:rFonts w:ascii="Times" w:eastAsia="DengXian" w:hAnsi="Times"/>
                <w:iCs/>
                <w:lang w:val="en-GB" w:eastAsia="zh-CN"/>
              </w:rPr>
              <w:t xml:space="preserve"> is optional.</w:t>
            </w:r>
          </w:p>
          <w:p w14:paraId="038F6601"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 xml:space="preserve">ote2: this does not imply all M values are achievable with the sensitivity given by </w:t>
            </w: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w:t>
            </w:r>
            <w:r w:rsidRPr="00786AF1">
              <w:rPr>
                <w:rFonts w:ascii="Times" w:eastAsia="DengXian" w:hAnsi="Times"/>
                <w:lang w:val="en-GB" w:eastAsia="zh-CN"/>
              </w:rPr>
              <w:t>for RF ED</w:t>
            </w:r>
          </w:p>
          <w:p w14:paraId="4DDF9563" w14:textId="42BECC7D" w:rsidR="00FE0C52" w:rsidRPr="00FE0C52"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w:t>
            </w:r>
            <w:r w:rsidRPr="00786AF1">
              <w:rPr>
                <w:rFonts w:ascii="Times" w:eastAsia="DengXian" w:hAnsi="Times" w:hint="eastAsia"/>
                <w:szCs w:val="24"/>
                <w:lang w:val="en-GB" w:eastAsia="zh-CN"/>
              </w:rPr>
              <w:t>3</w:t>
            </w:r>
            <w:r w:rsidRPr="00786AF1">
              <w:rPr>
                <w:rFonts w:ascii="Times" w:eastAsia="DengXian" w:hAnsi="Times"/>
                <w:szCs w:val="24"/>
                <w:lang w:val="en-GB" w:eastAsia="zh-CN"/>
              </w:rPr>
              <w:t xml:space="preserve">: </w:t>
            </w:r>
            <w:r w:rsidRPr="00786AF1">
              <w:rPr>
                <w:rFonts w:ascii="Times" w:eastAsia="DengXian" w:hAnsi="Times"/>
                <w:lang w:val="en-GB" w:eastAsia="zh-CN"/>
              </w:rPr>
              <w:t xml:space="preserve">For device 2 with an RF ED-based receiver on the R2D link, if the receiver sensitivity derived from </w:t>
            </w:r>
            <w:r w:rsidRPr="00786AF1">
              <w:rPr>
                <w:rFonts w:ascii="Times" w:eastAsia="DengXian" w:hAnsi="Times"/>
                <w:i/>
                <w:iCs/>
                <w:lang w:val="en-GB" w:eastAsia="zh-CN"/>
              </w:rPr>
              <w:t>Budget-Alt2</w:t>
            </w:r>
            <w:r w:rsidRPr="00786AF1">
              <w:rPr>
                <w:rFonts w:ascii="Times" w:eastAsia="DengXian" w:hAnsi="Times"/>
                <w:lang w:val="en-GB" w:eastAsia="zh-CN"/>
              </w:rPr>
              <w:t>, assuming a noise figure of [</w:t>
            </w:r>
            <w:r w:rsidRPr="008266A3">
              <w:rPr>
                <w:rFonts w:ascii="Times" w:eastAsia="DengXian" w:hAnsi="Times"/>
                <w:highlight w:val="yellow"/>
                <w:lang w:val="en-GB" w:eastAsia="zh-CN"/>
              </w:rPr>
              <w:t>X</w:t>
            </w:r>
            <w:r w:rsidRPr="00786AF1">
              <w:rPr>
                <w:rFonts w:ascii="Times" w:eastAsia="DengXian" w:hAnsi="Times"/>
                <w:lang w:val="en-GB" w:eastAsia="zh-CN"/>
              </w:rPr>
              <w:t xml:space="preserve"> dB], exceeds the receiver sensitivity based on </w:t>
            </w:r>
            <w:r w:rsidRPr="00786AF1">
              <w:rPr>
                <w:rFonts w:ascii="Times" w:eastAsia="DengXian" w:hAnsi="Times"/>
                <w:i/>
                <w:iCs/>
                <w:lang w:val="en-GB" w:eastAsia="zh-CN"/>
              </w:rPr>
              <w:t>Budget-Alt1</w:t>
            </w:r>
            <w:r w:rsidRPr="00786AF1">
              <w:rPr>
                <w:rFonts w:ascii="Times" w:eastAsia="DengXian" w:hAnsi="Times"/>
                <w:lang w:val="en-GB" w:eastAsia="zh-CN"/>
              </w:rPr>
              <w:t xml:space="preserve">, then </w:t>
            </w:r>
            <w:r w:rsidRPr="00786AF1">
              <w:rPr>
                <w:rFonts w:ascii="Times" w:eastAsia="DengXian" w:hAnsi="Times"/>
                <w:i/>
                <w:iCs/>
                <w:lang w:val="en-GB" w:eastAsia="zh-CN"/>
              </w:rPr>
              <w:t>Budget-Alt2</w:t>
            </w:r>
            <w:r w:rsidRPr="00786AF1">
              <w:rPr>
                <w:rFonts w:ascii="Times" w:eastAsia="DengXian" w:hAnsi="Times"/>
                <w:lang w:val="en-GB" w:eastAsia="zh-CN"/>
              </w:rPr>
              <w:t xml:space="preserve"> is applied</w:t>
            </w:r>
            <w:r w:rsidRPr="00786AF1">
              <w:rPr>
                <w:rFonts w:ascii="Times" w:eastAsia="DengXian" w:hAnsi="Times" w:hint="eastAsia"/>
                <w:lang w:val="en-GB" w:eastAsia="zh-CN"/>
              </w:rPr>
              <w:t>.</w:t>
            </w:r>
          </w:p>
        </w:tc>
      </w:tr>
    </w:tbl>
    <w:p w14:paraId="6CB5F085" w14:textId="77777777" w:rsidR="008266A3" w:rsidRDefault="008266A3" w:rsidP="008266A3">
      <w:pPr>
        <w:pStyle w:val="maintext"/>
        <w:ind w:firstLine="400"/>
      </w:pPr>
    </w:p>
    <w:p w14:paraId="05E7BB37" w14:textId="210E0C5C" w:rsidR="008266A3" w:rsidRDefault="008266A3" w:rsidP="008266A3">
      <w:pPr>
        <w:pStyle w:val="maintext"/>
        <w:ind w:firstLine="400"/>
      </w:pPr>
      <w:r>
        <w:t xml:space="preserve">At RAN1#117, we discussed a value of X for the noise figure in </w:t>
      </w:r>
      <w:r w:rsidRPr="00740ED7">
        <w:rPr>
          <w:i/>
          <w:iCs/>
        </w:rPr>
        <w:t>Budget-Alt2</w:t>
      </w:r>
      <w:r>
        <w:t>. 20 dB is one candidate value for X, and this value comes from the discussions in the LP-</w:t>
      </w:r>
      <w:proofErr w:type="spellStart"/>
      <w:r>
        <w:t>WuS</w:t>
      </w:r>
      <w:proofErr w:type="spellEnd"/>
      <w:r>
        <w:t xml:space="preserve"> study as </w:t>
      </w:r>
      <w:r w:rsidRPr="00B27A68">
        <w:t>follows.</w:t>
      </w:r>
    </w:p>
    <w:p w14:paraId="29E22B03" w14:textId="77777777" w:rsidR="008266A3" w:rsidRPr="008266A3" w:rsidRDefault="008266A3" w:rsidP="008266A3">
      <w:pPr>
        <w:pStyle w:val="maintext"/>
        <w:ind w:firstLine="400"/>
      </w:pPr>
    </w:p>
    <w:tbl>
      <w:tblPr>
        <w:tblStyle w:val="a6"/>
        <w:tblW w:w="0" w:type="auto"/>
        <w:tblLook w:val="04A0" w:firstRow="1" w:lastRow="0" w:firstColumn="1" w:lastColumn="0" w:noHBand="0" w:noVBand="1"/>
      </w:tblPr>
      <w:tblGrid>
        <w:gridCol w:w="9628"/>
      </w:tblGrid>
      <w:tr w:rsidR="008266A3" w14:paraId="53FD62FF" w14:textId="77777777" w:rsidTr="00787381">
        <w:tc>
          <w:tcPr>
            <w:tcW w:w="9628" w:type="dxa"/>
          </w:tcPr>
          <w:p w14:paraId="010BC2D2" w14:textId="77777777" w:rsidR="008266A3" w:rsidRPr="00740ED7" w:rsidRDefault="008266A3" w:rsidP="00787381">
            <w:pPr>
              <w:keepNext/>
              <w:keepLines/>
              <w:spacing w:before="120"/>
              <w:ind w:left="1701" w:hanging="1701"/>
              <w:outlineLvl w:val="4"/>
              <w:rPr>
                <w:rFonts w:ascii="Arial" w:eastAsia="DengXian" w:hAnsi="Arial"/>
                <w:sz w:val="22"/>
                <w:lang w:val="en-GB" w:eastAsia="zh-CN"/>
              </w:rPr>
            </w:pPr>
            <w:bookmarkStart w:id="6" w:name="_Toc144508314"/>
            <w:bookmarkStart w:id="7" w:name="_Toc149557085"/>
            <w:bookmarkStart w:id="8" w:name="_Toc156486374"/>
            <w:r w:rsidRPr="00740ED7">
              <w:rPr>
                <w:rFonts w:ascii="Arial" w:eastAsia="DengXian" w:hAnsi="Arial"/>
                <w:sz w:val="22"/>
                <w:lang w:val="en-GB" w:eastAsia="zh-CN"/>
              </w:rPr>
              <w:t>7.1.1a.1.1</w:t>
            </w:r>
            <w:r w:rsidRPr="00740ED7">
              <w:rPr>
                <w:rFonts w:ascii="Arial" w:eastAsia="DengXian" w:hAnsi="Arial"/>
                <w:sz w:val="22"/>
                <w:lang w:val="en-GB" w:eastAsia="zh-CN"/>
              </w:rPr>
              <w:tab/>
              <w:t>RF envelope detection</w:t>
            </w:r>
            <w:bookmarkEnd w:id="6"/>
            <w:bookmarkEnd w:id="7"/>
            <w:bookmarkEnd w:id="8"/>
          </w:p>
          <w:p w14:paraId="3B3DA9E3" w14:textId="77777777" w:rsidR="008266A3" w:rsidRPr="00740ED7" w:rsidRDefault="008266A3" w:rsidP="00787381">
            <w:pPr>
              <w:rPr>
                <w:rFonts w:eastAsia="DengXian"/>
                <w:lang w:val="en-GB"/>
              </w:rPr>
            </w:pPr>
            <w:r w:rsidRPr="00740ED7">
              <w:rPr>
                <w:rFonts w:eastAsia="DengXian" w:hint="eastAsia"/>
                <w:lang w:val="en-GB"/>
              </w:rPr>
              <w:t>For</w:t>
            </w:r>
            <w:r w:rsidRPr="00740ED7">
              <w:rPr>
                <w:rFonts w:eastAsia="DengXian"/>
                <w:lang w:val="en-GB"/>
              </w:rPr>
              <w:t xml:space="preserve"> OOK-1/2/4 with RF envelope detection, some sources ([7A-1] [7A-2] [7A-3] [7A-4] [7A-5] [7A-6]) provided analysis, with relative power consumption and noise figure summarized in Table </w:t>
            </w:r>
            <w:r w:rsidRPr="00740ED7">
              <w:rPr>
                <w:rFonts w:eastAsia="DengXian"/>
                <w:lang w:val="en-GB" w:eastAsia="zh-CN"/>
              </w:rPr>
              <w:t>7.1.1a-1</w:t>
            </w:r>
            <w:r w:rsidRPr="00740ED7">
              <w:rPr>
                <w:rFonts w:eastAsia="DengXian"/>
                <w:lang w:val="en-GB"/>
              </w:rPr>
              <w:t>.</w:t>
            </w:r>
          </w:p>
          <w:p w14:paraId="47AB3AC3"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relative power consumption for ON state is in the range of 0.01~0.2.</w:t>
            </w:r>
          </w:p>
          <w:p w14:paraId="0EFA3338"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 xml:space="preserve">The noise figure is in the range of 12~22 </w:t>
            </w:r>
            <w:proofErr w:type="spellStart"/>
            <w:r w:rsidRPr="00740ED7">
              <w:rPr>
                <w:rFonts w:eastAsia="DengXian"/>
                <w:lang w:val="en-GB"/>
              </w:rPr>
              <w:t>dB.</w:t>
            </w:r>
            <w:proofErr w:type="spellEnd"/>
          </w:p>
          <w:p w14:paraId="2F8B9FCB" w14:textId="77777777" w:rsidR="008266A3" w:rsidRPr="00740ED7" w:rsidRDefault="008266A3" w:rsidP="00787381">
            <w:pPr>
              <w:keepNext/>
              <w:keepLines/>
              <w:spacing w:before="60"/>
              <w:jc w:val="center"/>
              <w:rPr>
                <w:rFonts w:ascii="Arial" w:eastAsia="DengXian" w:hAnsi="Arial"/>
                <w:b/>
                <w:lang w:val="en-GB"/>
              </w:rPr>
            </w:pPr>
            <w:r w:rsidRPr="00740ED7">
              <w:rPr>
                <w:rFonts w:ascii="Arial" w:eastAsia="DengXian" w:hAnsi="Arial"/>
                <w:b/>
                <w:lang w:val="en-GB" w:eastAsia="zh-CN"/>
              </w:rPr>
              <w:t xml:space="preserve">Table 7.1.1a-1: </w:t>
            </w:r>
            <w:r w:rsidRPr="00740ED7">
              <w:rPr>
                <w:rFonts w:ascii="Arial" w:eastAsia="DengXian" w:hAnsi="Arial"/>
                <w:b/>
                <w:lang w:val="en-GB"/>
              </w:rPr>
              <w:t>Relative power consumption and noise figure for OOK-1/2/4 with RF envelope detection</w:t>
            </w:r>
          </w:p>
          <w:tbl>
            <w:tblPr>
              <w:tblStyle w:val="a6"/>
              <w:tblW w:w="0" w:type="auto"/>
              <w:jc w:val="center"/>
              <w:tblCellMar>
                <w:left w:w="58" w:type="dxa"/>
                <w:right w:w="58" w:type="dxa"/>
              </w:tblCellMar>
              <w:tblLook w:val="04A0" w:firstRow="1" w:lastRow="0" w:firstColumn="1" w:lastColumn="0" w:noHBand="0" w:noVBand="1"/>
            </w:tblPr>
            <w:tblGrid>
              <w:gridCol w:w="1764"/>
              <w:gridCol w:w="2428"/>
              <w:gridCol w:w="1037"/>
              <w:gridCol w:w="1048"/>
              <w:gridCol w:w="1029"/>
              <w:gridCol w:w="1048"/>
              <w:gridCol w:w="1048"/>
            </w:tblGrid>
            <w:tr w:rsidR="008266A3" w:rsidRPr="00740ED7" w14:paraId="0B35593D" w14:textId="77777777" w:rsidTr="00787381">
              <w:trPr>
                <w:trHeight w:val="332"/>
                <w:jc w:val="center"/>
              </w:trPr>
              <w:tc>
                <w:tcPr>
                  <w:tcW w:w="1800" w:type="dxa"/>
                  <w:vAlign w:val="center"/>
                </w:tcPr>
                <w:p w14:paraId="1A7E0E48"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Source reference</w:t>
                  </w:r>
                </w:p>
              </w:tc>
              <w:tc>
                <w:tcPr>
                  <w:tcW w:w="2520" w:type="dxa"/>
                  <w:vAlign w:val="center"/>
                </w:tcPr>
                <w:p w14:paraId="70F6AA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[7A-1]</w:t>
                  </w:r>
                </w:p>
              </w:tc>
              <w:tc>
                <w:tcPr>
                  <w:tcW w:w="1062" w:type="dxa"/>
                  <w:vAlign w:val="center"/>
                </w:tcPr>
                <w:p w14:paraId="41F1785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[7A-2]</w:t>
                  </w:r>
                </w:p>
              </w:tc>
              <w:tc>
                <w:tcPr>
                  <w:tcW w:w="1062" w:type="dxa"/>
                  <w:vAlign w:val="center"/>
                </w:tcPr>
                <w:p w14:paraId="67A26603"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[7A-3]</w:t>
                  </w:r>
                </w:p>
              </w:tc>
              <w:tc>
                <w:tcPr>
                  <w:tcW w:w="1062" w:type="dxa"/>
                  <w:vAlign w:val="center"/>
                </w:tcPr>
                <w:p w14:paraId="5C307B12"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eastAsia="zh-CN"/>
                    </w:rPr>
                    <w:t>[7A-4]</w:t>
                  </w:r>
                </w:p>
              </w:tc>
              <w:tc>
                <w:tcPr>
                  <w:tcW w:w="1062" w:type="dxa"/>
                  <w:vAlign w:val="center"/>
                </w:tcPr>
                <w:p w14:paraId="4AEE56A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[7A-5]</w:t>
                  </w:r>
                </w:p>
              </w:tc>
              <w:tc>
                <w:tcPr>
                  <w:tcW w:w="1062" w:type="dxa"/>
                  <w:vAlign w:val="center"/>
                </w:tcPr>
                <w:p w14:paraId="347F1AD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[7A-6]</w:t>
                  </w:r>
                </w:p>
              </w:tc>
            </w:tr>
            <w:tr w:rsidR="008266A3" w:rsidRPr="00740ED7" w14:paraId="075E94C0" w14:textId="77777777" w:rsidTr="00787381">
              <w:trPr>
                <w:trHeight w:val="260"/>
                <w:jc w:val="center"/>
              </w:trPr>
              <w:tc>
                <w:tcPr>
                  <w:tcW w:w="1800" w:type="dxa"/>
                </w:tcPr>
                <w:p w14:paraId="18AD364E"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Power consumption</w:t>
                  </w:r>
                </w:p>
                <w:p w14:paraId="48090A34"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(ON state)</w:t>
                  </w:r>
                </w:p>
              </w:tc>
              <w:tc>
                <w:tcPr>
                  <w:tcW w:w="2520" w:type="dxa"/>
                  <w:vAlign w:val="center"/>
                </w:tcPr>
                <w:p w14:paraId="1DD94BC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 for single-branch, 0.01 for each additional branch</w:t>
                  </w:r>
                </w:p>
              </w:tc>
              <w:tc>
                <w:tcPr>
                  <w:tcW w:w="1062" w:type="dxa"/>
                  <w:vAlign w:val="center"/>
                </w:tcPr>
                <w:p w14:paraId="343BDCF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7797DB5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7C7B2D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6324A829"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05426B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0.05~0.2</w:t>
                  </w:r>
                </w:p>
              </w:tc>
            </w:tr>
            <w:tr w:rsidR="008266A3" w:rsidRPr="00740ED7" w14:paraId="0DD74D7A" w14:textId="77777777" w:rsidTr="00787381">
              <w:trPr>
                <w:trHeight w:val="350"/>
                <w:jc w:val="center"/>
              </w:trPr>
              <w:tc>
                <w:tcPr>
                  <w:tcW w:w="1800" w:type="dxa"/>
                </w:tcPr>
                <w:p w14:paraId="527D41CC"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Noise figure (dB)</w:t>
                  </w:r>
                </w:p>
              </w:tc>
              <w:tc>
                <w:tcPr>
                  <w:tcW w:w="2520" w:type="dxa"/>
                  <w:vAlign w:val="center"/>
                </w:tcPr>
                <w:p w14:paraId="2A5203D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276AACB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17~22</w:t>
                  </w:r>
                </w:p>
              </w:tc>
              <w:tc>
                <w:tcPr>
                  <w:tcW w:w="1062" w:type="dxa"/>
                  <w:vAlign w:val="center"/>
                </w:tcPr>
                <w:p w14:paraId="4271DA1A"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[12-18]</w:t>
                  </w:r>
                </w:p>
              </w:tc>
              <w:tc>
                <w:tcPr>
                  <w:tcW w:w="1062" w:type="dxa"/>
                  <w:vAlign w:val="center"/>
                </w:tcPr>
                <w:p w14:paraId="24C8F28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4C0E2CFE"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15</w:t>
                  </w:r>
                </w:p>
              </w:tc>
              <w:tc>
                <w:tcPr>
                  <w:tcW w:w="1062" w:type="dxa"/>
                  <w:vAlign w:val="center"/>
                </w:tcPr>
                <w:p w14:paraId="56E0EC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r>
          </w:tbl>
          <w:p w14:paraId="17C3F792" w14:textId="77777777" w:rsidR="008266A3" w:rsidRDefault="008266A3" w:rsidP="00787381">
            <w:pPr>
              <w:pStyle w:val="maintext"/>
              <w:ind w:firstLineChars="0" w:firstLine="0"/>
            </w:pPr>
          </w:p>
        </w:tc>
      </w:tr>
    </w:tbl>
    <w:p w14:paraId="577AD3D5" w14:textId="77777777" w:rsidR="008266A3" w:rsidRDefault="008266A3" w:rsidP="008266A3">
      <w:pPr>
        <w:pStyle w:val="maintext"/>
        <w:ind w:firstLineChars="0" w:firstLine="0"/>
      </w:pPr>
    </w:p>
    <w:p w14:paraId="5F97F59D" w14:textId="4F57FDDA" w:rsidR="008266A3" w:rsidRDefault="008266A3" w:rsidP="008266A3">
      <w:pPr>
        <w:pStyle w:val="maintext"/>
        <w:ind w:firstLineChars="0" w:firstLine="0"/>
      </w:pPr>
      <w:r>
        <w:t xml:space="preserve">The noise figure of a device can vary significantly based on the performance of its components. It is </w:t>
      </w:r>
      <w:r w:rsidR="006077AA">
        <w:t>influenced by</w:t>
      </w:r>
      <w:r>
        <w:t xml:space="preserve"> the quality of the components and the specific implementation details. </w:t>
      </w:r>
      <w:r w:rsidR="006077AA">
        <w:t>Consequently</w:t>
      </w:r>
      <w:r>
        <w:t xml:space="preserve">, even if both </w:t>
      </w:r>
      <w:proofErr w:type="spellStart"/>
      <w:r>
        <w:t>AIoT</w:t>
      </w:r>
      <w:proofErr w:type="spellEnd"/>
      <w:r>
        <w:t xml:space="preserve"> devices and LP-</w:t>
      </w:r>
      <w:proofErr w:type="spellStart"/>
      <w:r>
        <w:t>WuR</w:t>
      </w:r>
      <w:proofErr w:type="spellEnd"/>
      <w:r>
        <w:t xml:space="preserve"> </w:t>
      </w:r>
      <w:r w:rsidR="00C161D6">
        <w:t xml:space="preserve">are based on </w:t>
      </w:r>
      <w:r>
        <w:t xml:space="preserve">RF-ED based receiver, it is difficult to expect that they have identical hardware configurations in </w:t>
      </w:r>
      <w:r w:rsidR="006077AA">
        <w:t>practice</w:t>
      </w:r>
      <w:r w:rsidR="00C161D6">
        <w:t xml:space="preserve"> due to cost and size constraints of </w:t>
      </w:r>
      <w:proofErr w:type="spellStart"/>
      <w:r w:rsidR="00C161D6">
        <w:t>AIoT</w:t>
      </w:r>
      <w:proofErr w:type="spellEnd"/>
      <w:r w:rsidR="00C161D6">
        <w:t xml:space="preserve"> devices</w:t>
      </w:r>
      <w:r>
        <w:t xml:space="preserve">. It is worth noting that </w:t>
      </w:r>
      <w:proofErr w:type="spellStart"/>
      <w:r>
        <w:t>AIoT</w:t>
      </w:r>
      <w:proofErr w:type="spellEnd"/>
      <w:r>
        <w:t xml:space="preserve"> devices are </w:t>
      </w:r>
      <w:r w:rsidR="006077AA">
        <w:t>designed</w:t>
      </w:r>
      <w:r>
        <w:t xml:space="preserve"> to be </w:t>
      </w:r>
      <w:r w:rsidR="006077AA">
        <w:t>much</w:t>
      </w:r>
      <w:r>
        <w:t xml:space="preserve"> cheaper than LP-</w:t>
      </w:r>
      <w:proofErr w:type="spellStart"/>
      <w:r>
        <w:t>WuR</w:t>
      </w:r>
      <w:proofErr w:type="spellEnd"/>
      <w:r>
        <w:t xml:space="preserve">, which </w:t>
      </w:r>
      <w:r w:rsidR="006077AA">
        <w:t>suggests</w:t>
      </w:r>
      <w:r>
        <w:t xml:space="preserve"> that the</w:t>
      </w:r>
      <w:r w:rsidR="006077AA">
        <w:t>ir noise figure values are likely to be more degraded in comparison</w:t>
      </w:r>
      <w:r>
        <w:t xml:space="preserve">. </w:t>
      </w:r>
    </w:p>
    <w:p w14:paraId="02ACB3A4" w14:textId="5EF20719" w:rsidR="00913334" w:rsidRPr="008D1B3E" w:rsidRDefault="00913334" w:rsidP="008266A3">
      <w:pPr>
        <w:pStyle w:val="maintext"/>
        <w:ind w:firstLine="400"/>
      </w:pPr>
      <w:r>
        <w:lastRenderedPageBreak/>
        <w:t xml:space="preserve">When there are </w:t>
      </w:r>
      <w:r w:rsidR="00427758">
        <w:rPr>
          <w:rFonts w:hint="eastAsia"/>
        </w:rPr>
        <w:t xml:space="preserve">N cascaded </w:t>
      </w:r>
      <w:r w:rsidR="0073299C">
        <w:t>components</w:t>
      </w:r>
      <w:r w:rsidR="00427758">
        <w:rPr>
          <w:rFonts w:hint="eastAsia"/>
        </w:rPr>
        <w:t>, the noise figure, F [dB], can be</w:t>
      </w:r>
      <w:r w:rsidR="008266A3">
        <w:t xml:space="preserve"> </w:t>
      </w:r>
      <w:r w:rsidR="00427758">
        <w:rPr>
          <w:rFonts w:hint="eastAsia"/>
        </w:rPr>
        <w:t xml:space="preserve">calculated using </w:t>
      </w:r>
      <w:proofErr w:type="spellStart"/>
      <w:r w:rsidR="00427758">
        <w:rPr>
          <w:rFonts w:hint="eastAsia"/>
        </w:rPr>
        <w:t>Fri</w:t>
      </w:r>
      <w:r w:rsidR="008D6295">
        <w:t>is</w:t>
      </w:r>
      <w:proofErr w:type="spellEnd"/>
      <w:r w:rsidR="008D6295">
        <w:t xml:space="preserve">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proofErr w:type="spellStart"/>
      <w:r w:rsidR="00427758">
        <w:rPr>
          <w:rFonts w:hint="eastAsia"/>
        </w:rPr>
        <w:t>th</w:t>
      </w:r>
      <w:proofErr w:type="spellEnd"/>
      <w:r w:rsidR="00427758">
        <w:rPr>
          <w:rFonts w:hint="eastAsia"/>
        </w:rPr>
        <w:t xml:space="preserve"> </w:t>
      </w:r>
      <w:r w:rsidR="0073299C">
        <w:t>component</w:t>
      </w:r>
      <w:r w:rsidR="00427758">
        <w:t xml:space="preserve">, </w:t>
      </w:r>
      <w:r w:rsidR="00D01A52">
        <w:t>respectively</w:t>
      </w:r>
      <w:r w:rsidR="00427758">
        <w:t xml:space="preserve">. </w:t>
      </w:r>
      <w:r w:rsidR="007F1BEC">
        <w:t xml:space="preserve">Using the formula, the noise figure of </w:t>
      </w:r>
      <w:proofErr w:type="spellStart"/>
      <w:r w:rsidR="007F1BEC">
        <w:t>AIoT</w:t>
      </w:r>
      <w:proofErr w:type="spellEnd"/>
      <w:r w:rsidR="007F1BEC">
        <w:t xml:space="preserve"> device 2 can be calculated</w:t>
      </w:r>
      <w:r w:rsidR="008266A3">
        <w:t xml:space="preserve"> theoretically</w:t>
      </w:r>
      <w:r w:rsidR="007F1BEC">
        <w:t xml:space="preserve">. </w:t>
      </w:r>
      <w:r w:rsidR="004E2609">
        <w:t>The</w:t>
      </w:r>
      <w:r w:rsidR="007F1BEC">
        <w:t xml:space="preserve"> calculation takes into account the architecture shown in Figure </w:t>
      </w:r>
      <w:r w:rsidR="008266A3">
        <w:t>1</w:t>
      </w:r>
      <w:r w:rsidR="007F1BEC">
        <w:t>, and the LNA can be substituted with a reflection amplifier.</w:t>
      </w:r>
      <w:r w:rsidR="0073299C">
        <w:t xml:space="preserve"> </w:t>
      </w:r>
      <w:r w:rsidR="004E2609">
        <w:t xml:space="preserve">For LNA, assume a gain of 10 dB and a noise figure of 1 </w:t>
      </w:r>
      <w:proofErr w:type="spellStart"/>
      <w:r w:rsidR="004E2609">
        <w:t>dB.</w:t>
      </w:r>
      <w:proofErr w:type="spellEnd"/>
      <w:r w:rsidR="004E2609">
        <w:t xml:space="preserve"> Therefore, G1 and F1 are respectively 10 and 1.26 on a linear scale. For the envelope detector and filter, assume a gain and noise figure of 0 </w:t>
      </w:r>
      <w:proofErr w:type="spellStart"/>
      <w:r w:rsidR="004E2609">
        <w:t>dB.</w:t>
      </w:r>
      <w:proofErr w:type="spellEnd"/>
      <w:r w:rsidR="004E2609">
        <w:t xml:space="preserve"> </w:t>
      </w:r>
      <w:r w:rsidR="00267E13">
        <w:t xml:space="preserve">For ADC, it is possible to calculate the noise figure using the formula for ADC SNR. SNR of ADC [dB] is calculated as 6.02N+1.76, where N represents the number of bits in ADC. Assuming a 4-bit ADC for device 2, the resulting SNR value is 25.84 </w:t>
      </w:r>
      <w:proofErr w:type="spellStart"/>
      <w:r w:rsidR="00267E13">
        <w:t>dB.</w:t>
      </w:r>
      <w:proofErr w:type="spellEnd"/>
      <w:r w:rsidR="00267E13">
        <w:t xml:space="preserve"> </w:t>
      </w:r>
      <w:r w:rsidR="006077AA">
        <w:t>Assuming an input power between -10 dBm and -40 dBm</w:t>
      </w:r>
      <w:r w:rsidR="009703F3">
        <w:t>, the noise power for the ADC</w:t>
      </w:r>
      <w:r w:rsidR="006077AA">
        <w:t>,</w:t>
      </w:r>
      <w:r w:rsidR="009703F3">
        <w:t xml:space="preserve"> N0 </w:t>
      </w:r>
      <w:r w:rsidR="006077AA">
        <w:t>can be</w:t>
      </w:r>
      <w:r w:rsidR="009703F3">
        <w:t xml:space="preserve"> </w:t>
      </w:r>
      <w:r w:rsidR="006077AA">
        <w:t xml:space="preserve">between </w:t>
      </w:r>
      <w:r w:rsidR="009703F3">
        <w:t>-</w:t>
      </w:r>
      <w:r w:rsidR="006077AA">
        <w:t>35</w:t>
      </w:r>
      <w:r w:rsidR="009703F3">
        <w:t>.84 dBm</w:t>
      </w:r>
      <w:r w:rsidR="006077AA">
        <w:t xml:space="preserve"> and -65.84 dBm</w:t>
      </w:r>
      <w:r w:rsidR="009703F3">
        <w:t xml:space="preserve">. Calculating PSD, No = </w:t>
      </w:r>
      <w:r w:rsidR="006077AA">
        <w:t>N0</w:t>
      </w:r>
      <w:r w:rsidR="009703F3">
        <w:t xml:space="preserve"> -10</w:t>
      </w:r>
      <w:proofErr w:type="gramStart"/>
      <w:r w:rsidR="009703F3">
        <w:t>log(</w:t>
      </w:r>
      <w:proofErr w:type="gramEnd"/>
      <w:r w:rsidR="009703F3">
        <w:t>1 MHz)</w:t>
      </w:r>
      <w:r w:rsidR="00E15210">
        <w:t>, it is between -95.85 dBm/Hz and -125.85 dBm/Hz</w:t>
      </w:r>
      <w:r w:rsidR="004B1DDE">
        <w:t>, which is</w:t>
      </w:r>
      <w:r w:rsidR="009703F3">
        <w:t xml:space="preserve"> based on </w:t>
      </w:r>
      <w:r w:rsidR="004B1DDE">
        <w:t>a 1MHz bandwidth</w:t>
      </w:r>
      <w:r w:rsidR="009703F3">
        <w:t>.</w:t>
      </w:r>
      <w:r w:rsidR="00E15210">
        <w:t xml:space="preserve"> Finally, </w:t>
      </w:r>
      <w:r w:rsidR="004B1DDE">
        <w:t xml:space="preserve">F3 is calculated as </w:t>
      </w:r>
      <w:proofErr w:type="gramStart"/>
      <w:r w:rsidR="004B1DDE">
        <w:t>log(</w:t>
      </w:r>
      <w:proofErr w:type="gramEnd"/>
      <w:r w:rsidR="004B1DDE">
        <w:t>No) + 174 dBm</w:t>
      </w:r>
      <w:r w:rsidR="00E15210">
        <w:t>, resulting in a value between</w:t>
      </w:r>
      <w:r w:rsidR="004B1DDE">
        <w:t xml:space="preserve"> </w:t>
      </w:r>
      <w:r w:rsidR="00E15210">
        <w:t xml:space="preserve">48.16 to 78.16 </w:t>
      </w:r>
      <w:proofErr w:type="spellStart"/>
      <w:r w:rsidR="00E15210">
        <w:t>dB</w:t>
      </w:r>
      <w:r w:rsidR="004B1DDE" w:rsidRPr="00566B36">
        <w:rPr>
          <w:b/>
        </w:rPr>
        <w:t>.</w:t>
      </w:r>
      <w:proofErr w:type="spellEnd"/>
      <w:r w:rsidR="009703F3">
        <w:t xml:space="preserve"> </w:t>
      </w:r>
      <w:r w:rsidR="004B1DDE">
        <w:t xml:space="preserve">Thus, according to </w:t>
      </w:r>
      <w:proofErr w:type="spellStart"/>
      <w:r w:rsidR="004B1DDE">
        <w:t>Friis</w:t>
      </w:r>
      <w:proofErr w:type="spellEnd"/>
      <w:r w:rsidR="004B1DDE">
        <w:t xml:space="preserve">’ formula, F can be calculated to be approximately </w:t>
      </w:r>
      <w:r w:rsidR="00E15210">
        <w:t xml:space="preserve">between 36.16 dB to 48.16 </w:t>
      </w:r>
      <w:proofErr w:type="spellStart"/>
      <w:r w:rsidR="00E15210">
        <w:t>dB</w:t>
      </w:r>
      <w:r w:rsidR="004B1DDE">
        <w:t>.</w:t>
      </w:r>
      <w:proofErr w:type="spellEnd"/>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zh-CN"/>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4522645" cy="381502"/>
                    </a:xfrm>
                    <a:prstGeom prst="rect">
                      <a:avLst/>
                    </a:prstGeom>
                  </pic:spPr>
                </pic:pic>
              </a:graphicData>
            </a:graphic>
          </wp:inline>
        </w:drawing>
      </w:r>
    </w:p>
    <w:p w14:paraId="18671FB2" w14:textId="5CAE07CF"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8266A3">
        <w:rPr>
          <w:b/>
          <w:lang w:eastAsia="ko-KR"/>
        </w:rPr>
        <w:t>1</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w:t>
      </w:r>
      <w:proofErr w:type="spellStart"/>
      <w:r>
        <w:rPr>
          <w:lang w:eastAsia="ko-KR"/>
        </w:rPr>
        <w:t>Friis</w:t>
      </w:r>
      <w:proofErr w:type="spellEnd"/>
      <w:r>
        <w:rPr>
          <w:lang w:eastAsia="ko-KR"/>
        </w:rPr>
        <w:t>’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zh-CN"/>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79DD85A6"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8266A3">
        <w:rPr>
          <w:b/>
          <w:lang w:eastAsia="ko-KR"/>
        </w:rPr>
        <w:t>2</w:t>
      </w:r>
      <w:r w:rsidR="008D6295" w:rsidRPr="00BD7BCF">
        <w:rPr>
          <w:b/>
          <w:lang w:eastAsia="ko-KR"/>
        </w:rPr>
        <w:t>.</w:t>
      </w:r>
      <w:r w:rsidR="008D6295">
        <w:rPr>
          <w:lang w:eastAsia="ko-KR"/>
        </w:rPr>
        <w:t xml:space="preserve"> </w:t>
      </w:r>
      <w:proofErr w:type="spellStart"/>
      <w:r>
        <w:rPr>
          <w:lang w:eastAsia="ko-KR"/>
        </w:rPr>
        <w:t>AIoT</w:t>
      </w:r>
      <w:proofErr w:type="spellEnd"/>
      <w:r>
        <w:rPr>
          <w:lang w:eastAsia="ko-KR"/>
        </w:rPr>
        <w:t xml:space="preserve"> device 2 </w:t>
      </w:r>
      <w:proofErr w:type="gramStart"/>
      <w:r>
        <w:rPr>
          <w:lang w:eastAsia="ko-KR"/>
        </w:rPr>
        <w:t>receiver</w:t>
      </w:r>
      <w:proofErr w:type="gramEnd"/>
    </w:p>
    <w:p w14:paraId="28C5E78D" w14:textId="77777777" w:rsidR="008266A3" w:rsidRDefault="008266A3" w:rsidP="008266A3">
      <w:pPr>
        <w:pStyle w:val="Agreement"/>
      </w:pPr>
    </w:p>
    <w:p w14:paraId="43C8A6AB" w14:textId="00376F29" w:rsidR="008266A3" w:rsidRPr="00E63394" w:rsidRDefault="008266A3" w:rsidP="0085523A">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w:t>
      </w:r>
      <w:r w:rsidR="00E63394">
        <w:rPr>
          <w:b w:val="0"/>
        </w:rPr>
        <w:t>are likely to have a much higher noise figure than LP-</w:t>
      </w:r>
      <w:proofErr w:type="spellStart"/>
      <w:r w:rsidR="00E63394">
        <w:rPr>
          <w:b w:val="0"/>
        </w:rPr>
        <w:t>WuS</w:t>
      </w:r>
      <w:proofErr w:type="spellEnd"/>
      <w:r w:rsidR="00E63394">
        <w:rPr>
          <w:b w:val="0"/>
        </w:rPr>
        <w:t xml:space="preserve"> since they are targeted to be significantly cheaper than LP-</w:t>
      </w:r>
      <w:proofErr w:type="spellStart"/>
      <w:r w:rsidR="00E63394">
        <w:rPr>
          <w:b w:val="0"/>
        </w:rPr>
        <w:t>WuR</w:t>
      </w:r>
      <w:proofErr w:type="spellEnd"/>
      <w:r w:rsidR="00E63394">
        <w:rPr>
          <w:b w:val="0"/>
        </w:rPr>
        <w:t>.</w:t>
      </w:r>
    </w:p>
    <w:p w14:paraId="543FD312" w14:textId="0AD8518B" w:rsidR="0085523A" w:rsidRDefault="008266A3" w:rsidP="0085523A">
      <w:pPr>
        <w:pStyle w:val="Agreement"/>
        <w:rPr>
          <w:b w:val="0"/>
        </w:rPr>
      </w:pPr>
      <w:r>
        <w:t xml:space="preserve">Observation </w:t>
      </w:r>
      <w:r w:rsidR="00E63394">
        <w:t>2</w:t>
      </w:r>
      <w:r w:rsidR="0085523A" w:rsidRPr="00824069">
        <w:rPr>
          <w:rFonts w:hint="eastAsia"/>
        </w:rPr>
        <w:t>.</w:t>
      </w:r>
      <w:r w:rsidR="0085523A" w:rsidRPr="00824069">
        <w:t xml:space="preserve"> </w:t>
      </w:r>
      <w:r w:rsidR="000F56F2" w:rsidRPr="000F56F2">
        <w:rPr>
          <w:b w:val="0"/>
        </w:rPr>
        <w:t xml:space="preserve">Theoretically, the calculated noise figure for </w:t>
      </w:r>
      <w:proofErr w:type="spellStart"/>
      <w:r w:rsidR="000F56F2" w:rsidRPr="000F56F2">
        <w:rPr>
          <w:b w:val="0"/>
        </w:rPr>
        <w:t>AIoT</w:t>
      </w:r>
      <w:proofErr w:type="spellEnd"/>
      <w:r w:rsidR="000F56F2" w:rsidRPr="000F56F2">
        <w:rPr>
          <w:b w:val="0"/>
        </w:rPr>
        <w:t xml:space="preserve"> device 2 can be around 50 </w:t>
      </w:r>
      <w:proofErr w:type="spellStart"/>
      <w:r w:rsidR="000F56F2" w:rsidRPr="000F56F2">
        <w:rPr>
          <w:b w:val="0"/>
        </w:rPr>
        <w:t>dB.</w:t>
      </w:r>
      <w:proofErr w:type="spellEnd"/>
    </w:p>
    <w:p w14:paraId="20C2F861" w14:textId="6C9D7D20" w:rsidR="00E63369" w:rsidRPr="00705185" w:rsidRDefault="00E63369" w:rsidP="00566B36">
      <w:pPr>
        <w:pStyle w:val="Doc-text2"/>
        <w:ind w:left="1259" w:firstLine="0"/>
      </w:pPr>
    </w:p>
    <w:p w14:paraId="2EB7D56F" w14:textId="4227556B" w:rsidR="003E69F5" w:rsidRDefault="003E69F5" w:rsidP="003E69F5">
      <w:pPr>
        <w:pStyle w:val="Agreement"/>
        <w:rPr>
          <w:b w:val="0"/>
        </w:rPr>
      </w:pPr>
      <w:r>
        <w:t>Proposal 1</w:t>
      </w:r>
      <w:r w:rsidRPr="00824069">
        <w:rPr>
          <w:rFonts w:hint="eastAsia"/>
        </w:rPr>
        <w:t>.</w:t>
      </w:r>
      <w:r w:rsidRPr="00824069">
        <w:t xml:space="preserve"> </w:t>
      </w:r>
      <w:r w:rsidR="000F56F2" w:rsidRPr="000F56F2">
        <w:rPr>
          <w:b w:val="0"/>
        </w:rPr>
        <w:t xml:space="preserve">NF value greater than 20 dB should be </w:t>
      </w:r>
      <w:r w:rsidR="000F56F2">
        <w:rPr>
          <w:b w:val="0"/>
        </w:rPr>
        <w:t>considered</w:t>
      </w:r>
      <w:r w:rsidR="000F56F2" w:rsidRPr="000F56F2">
        <w:rPr>
          <w:b w:val="0"/>
        </w:rPr>
        <w:t xml:space="preserve"> in the coverage evaluation such as </w:t>
      </w:r>
      <w:r>
        <w:rPr>
          <w:b w:val="0"/>
        </w:rPr>
        <w:t xml:space="preserve">40 and 60 </w:t>
      </w:r>
      <w:r w:rsidR="000F56F2">
        <w:rPr>
          <w:b w:val="0"/>
        </w:rPr>
        <w:t xml:space="preserve">dB </w:t>
      </w:r>
      <w:r>
        <w:rPr>
          <w:b w:val="0"/>
        </w:rPr>
        <w:t>for the receiver noise figure of device 2.</w:t>
      </w:r>
    </w:p>
    <w:p w14:paraId="10A5C81C" w14:textId="77777777" w:rsidR="009E099D" w:rsidRPr="00F6181F" w:rsidRDefault="009E099D" w:rsidP="00E63369">
      <w:pPr>
        <w:pStyle w:val="maintext"/>
        <w:ind w:firstLineChars="0" w:firstLine="0"/>
      </w:pPr>
    </w:p>
    <w:p w14:paraId="08939E7B" w14:textId="73EEB671" w:rsidR="00D14565" w:rsidRPr="00E844A8" w:rsidRDefault="00D14565" w:rsidP="00D14565">
      <w:pPr>
        <w:pStyle w:val="3"/>
        <w:numPr>
          <w:ilvl w:val="2"/>
          <w:numId w:val="12"/>
        </w:numPr>
        <w:ind w:leftChars="0" w:firstLineChars="0"/>
        <w:rPr>
          <w:rFonts w:ascii="Arial" w:hAnsi="Arial" w:cs="Arial"/>
          <w:sz w:val="24"/>
        </w:rPr>
      </w:pPr>
      <w:r w:rsidRPr="00E844A8">
        <w:rPr>
          <w:rFonts w:ascii="Arial" w:hAnsi="Arial" w:cs="Arial"/>
          <w:sz w:val="24"/>
        </w:rPr>
        <w:t>Preliminary results</w:t>
      </w:r>
    </w:p>
    <w:p w14:paraId="32B8AB06" w14:textId="7C9D95F8" w:rsidR="005E45FC" w:rsidRPr="00E844A8" w:rsidRDefault="00E844A8" w:rsidP="00E844A8">
      <w:pPr>
        <w:pStyle w:val="maintext"/>
        <w:ind w:firstLine="400"/>
      </w:pPr>
      <w:r>
        <w:t>In this chapter, we discuss the preliminary results of the coverage evaluation.</w:t>
      </w:r>
      <w:r>
        <w:rPr>
          <w:rFonts w:hint="eastAsia"/>
        </w:rPr>
        <w:t xml:space="preserve"> </w:t>
      </w:r>
      <w:r w:rsidR="005E45FC" w:rsidRPr="00E844A8">
        <w:t>For the evaluation, the following cases are defined</w:t>
      </w:r>
      <w:r w:rsidR="00790A37" w:rsidRPr="00E844A8">
        <w:t>:</w:t>
      </w:r>
    </w:p>
    <w:p w14:paraId="5DA58A8E" w14:textId="2ACF7E35" w:rsidR="00790A37" w:rsidRPr="00E844A8" w:rsidRDefault="00790A37" w:rsidP="00790A37">
      <w:pPr>
        <w:pStyle w:val="maintext"/>
        <w:ind w:firstLine="400"/>
        <w:jc w:val="center"/>
      </w:pPr>
      <w:r w:rsidRPr="00E844A8">
        <w:rPr>
          <w:rFonts w:hint="eastAsia"/>
          <w:b/>
        </w:rPr>
        <w:t xml:space="preserve">Table </w:t>
      </w:r>
      <w:r w:rsidRPr="00E844A8">
        <w:rPr>
          <w:b/>
        </w:rPr>
        <w:t>1</w:t>
      </w:r>
      <w:r w:rsidRPr="00E844A8">
        <w:rPr>
          <w:rFonts w:hint="eastAsia"/>
          <w:b/>
        </w:rPr>
        <w:t>.</w:t>
      </w:r>
      <w:r w:rsidRPr="00E844A8">
        <w:rPr>
          <w:rFonts w:hint="eastAsia"/>
        </w:rPr>
        <w:t xml:space="preserve"> </w:t>
      </w:r>
      <w:r w:rsidRPr="00E844A8">
        <w:t>Coverage evaluation cases</w:t>
      </w:r>
      <w:r w:rsidR="00BE723D">
        <w:t xml:space="preserve"> for D1T1 scenarios</w:t>
      </w:r>
    </w:p>
    <w:tbl>
      <w:tblPr>
        <w:tblStyle w:val="a6"/>
        <w:tblW w:w="0" w:type="auto"/>
        <w:jc w:val="center"/>
        <w:tblLook w:val="04A0" w:firstRow="1" w:lastRow="0" w:firstColumn="1" w:lastColumn="0" w:noHBand="0" w:noVBand="1"/>
      </w:tblPr>
      <w:tblGrid>
        <w:gridCol w:w="758"/>
        <w:gridCol w:w="1454"/>
        <w:gridCol w:w="1185"/>
        <w:gridCol w:w="1560"/>
        <w:gridCol w:w="1559"/>
        <w:gridCol w:w="1599"/>
        <w:gridCol w:w="1513"/>
      </w:tblGrid>
      <w:tr w:rsidR="003F10F1" w:rsidRPr="00E844A8" w14:paraId="74AFC26E" w14:textId="77777777" w:rsidTr="00BE723D">
        <w:trPr>
          <w:jc w:val="center"/>
        </w:trPr>
        <w:tc>
          <w:tcPr>
            <w:tcW w:w="758" w:type="dxa"/>
            <w:vAlign w:val="center"/>
          </w:tcPr>
          <w:p w14:paraId="7185C577"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o.</w:t>
            </w:r>
          </w:p>
        </w:tc>
        <w:tc>
          <w:tcPr>
            <w:tcW w:w="1454" w:type="dxa"/>
            <w:vAlign w:val="center"/>
          </w:tcPr>
          <w:p w14:paraId="33F56097"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S</w:t>
            </w:r>
            <w:r w:rsidRPr="00BE723D">
              <w:rPr>
                <w:rFonts w:ascii="Arial" w:eastAsia="SimSun" w:hAnsi="Arial"/>
                <w:color w:val="000000"/>
                <w:sz w:val="18"/>
                <w:szCs w:val="18"/>
                <w:lang w:eastAsia="ko-KR"/>
              </w:rPr>
              <w:t>cenario</w:t>
            </w:r>
          </w:p>
        </w:tc>
        <w:tc>
          <w:tcPr>
            <w:tcW w:w="1185" w:type="dxa"/>
            <w:vAlign w:val="center"/>
          </w:tcPr>
          <w:p w14:paraId="67874C28"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case</w:t>
            </w:r>
          </w:p>
        </w:tc>
        <w:tc>
          <w:tcPr>
            <w:tcW w:w="1560" w:type="dxa"/>
            <w:vAlign w:val="center"/>
          </w:tcPr>
          <w:p w14:paraId="4C81896D"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T</w:t>
            </w:r>
            <w:r w:rsidRPr="00BE723D">
              <w:rPr>
                <w:rFonts w:ascii="Arial" w:eastAsia="SimSun" w:hAnsi="Arial"/>
                <w:color w:val="000000"/>
                <w:sz w:val="18"/>
                <w:szCs w:val="18"/>
                <w:lang w:eastAsia="ko-KR"/>
              </w:rPr>
              <w:t>otal Tx power (dB)</w:t>
            </w:r>
          </w:p>
        </w:tc>
        <w:tc>
          <w:tcPr>
            <w:tcW w:w="1559" w:type="dxa"/>
            <w:vAlign w:val="center"/>
          </w:tcPr>
          <w:p w14:paraId="2081EDD8"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Tx antenna gain (</w:t>
            </w:r>
            <w:proofErr w:type="spellStart"/>
            <w:r w:rsidRPr="00BE723D">
              <w:rPr>
                <w:rFonts w:ascii="Arial" w:eastAsia="SimSun" w:hAnsi="Arial"/>
                <w:color w:val="000000"/>
                <w:sz w:val="18"/>
                <w:szCs w:val="18"/>
                <w:lang w:eastAsia="ko-KR"/>
              </w:rPr>
              <w:t>dBi</w:t>
            </w:r>
            <w:proofErr w:type="spellEnd"/>
            <w:r w:rsidRPr="00BE723D">
              <w:rPr>
                <w:rFonts w:ascii="Arial" w:eastAsia="SimSun" w:hAnsi="Arial"/>
                <w:color w:val="000000"/>
                <w:sz w:val="18"/>
                <w:szCs w:val="18"/>
                <w:lang w:eastAsia="ko-KR"/>
              </w:rPr>
              <w:t>)</w:t>
            </w:r>
          </w:p>
        </w:tc>
        <w:tc>
          <w:tcPr>
            <w:tcW w:w="1599" w:type="dxa"/>
          </w:tcPr>
          <w:p w14:paraId="05FE1381" w14:textId="1D109805"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cancellation Capability (dB)</w:t>
            </w:r>
          </w:p>
        </w:tc>
        <w:tc>
          <w:tcPr>
            <w:tcW w:w="1513" w:type="dxa"/>
            <w:vAlign w:val="center"/>
          </w:tcPr>
          <w:p w14:paraId="338E49BE" w14:textId="50E54111"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BLER (%)</w:t>
            </w:r>
          </w:p>
        </w:tc>
      </w:tr>
      <w:tr w:rsidR="003F10F1" w:rsidRPr="00E844A8" w14:paraId="2E8F8602" w14:textId="77777777" w:rsidTr="00BE723D">
        <w:trPr>
          <w:jc w:val="center"/>
        </w:trPr>
        <w:tc>
          <w:tcPr>
            <w:tcW w:w="758" w:type="dxa"/>
            <w:vAlign w:val="center"/>
          </w:tcPr>
          <w:p w14:paraId="15C2EFF2"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c>
          <w:tcPr>
            <w:tcW w:w="1454" w:type="dxa"/>
            <w:vAlign w:val="center"/>
          </w:tcPr>
          <w:p w14:paraId="727BE5A9"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162680EE"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E2CD9BD"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79AA1919"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FDDEF6" w14:textId="0D9E689E"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D91D470" w14:textId="7F3EE5AB"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1052A09E" w14:textId="77777777" w:rsidTr="00BE723D">
        <w:trPr>
          <w:jc w:val="center"/>
        </w:trPr>
        <w:tc>
          <w:tcPr>
            <w:tcW w:w="758" w:type="dxa"/>
            <w:vAlign w:val="center"/>
          </w:tcPr>
          <w:p w14:paraId="5314D2D7" w14:textId="2FC65A8D"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-A</w:t>
            </w:r>
          </w:p>
        </w:tc>
        <w:tc>
          <w:tcPr>
            <w:tcW w:w="1454" w:type="dxa"/>
            <w:vAlign w:val="center"/>
          </w:tcPr>
          <w:p w14:paraId="60E97352"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6F9FC3C"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6F4E75C4"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3008D6AB"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CA75604" w14:textId="108FDE55"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5E201857" w14:textId="685F575C"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0A20EB43" w14:textId="77777777" w:rsidTr="00BE723D">
        <w:trPr>
          <w:jc w:val="center"/>
        </w:trPr>
        <w:tc>
          <w:tcPr>
            <w:tcW w:w="758" w:type="dxa"/>
            <w:vAlign w:val="center"/>
          </w:tcPr>
          <w:p w14:paraId="4FF3974E" w14:textId="1A007A30"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-B</w:t>
            </w:r>
          </w:p>
        </w:tc>
        <w:tc>
          <w:tcPr>
            <w:tcW w:w="1454" w:type="dxa"/>
            <w:vAlign w:val="center"/>
          </w:tcPr>
          <w:p w14:paraId="4F0070B7" w14:textId="1603155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EF0ED1A" w14:textId="0F574A4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BC4E95E" w14:textId="22C885A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2C399CB5" w14:textId="01BCB3B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E4A05D2" w14:textId="45286C2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93D9243" w14:textId="2A9B990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64E8B773" w14:textId="77777777" w:rsidTr="00BE723D">
        <w:trPr>
          <w:jc w:val="center"/>
        </w:trPr>
        <w:tc>
          <w:tcPr>
            <w:tcW w:w="758" w:type="dxa"/>
            <w:vAlign w:val="center"/>
          </w:tcPr>
          <w:p w14:paraId="4CE88D29"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p>
        </w:tc>
        <w:tc>
          <w:tcPr>
            <w:tcW w:w="1454" w:type="dxa"/>
            <w:vAlign w:val="center"/>
          </w:tcPr>
          <w:p w14:paraId="107C4DD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0BC2F2D2"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0EA213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1099E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5F5C85E" w14:textId="7F9297B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902A10A" w14:textId="68CE1B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3D07299" w14:textId="77777777" w:rsidTr="00BE723D">
        <w:trPr>
          <w:jc w:val="center"/>
        </w:trPr>
        <w:tc>
          <w:tcPr>
            <w:tcW w:w="758" w:type="dxa"/>
            <w:vAlign w:val="center"/>
          </w:tcPr>
          <w:p w14:paraId="4ED2A72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4</w:t>
            </w:r>
          </w:p>
        </w:tc>
        <w:tc>
          <w:tcPr>
            <w:tcW w:w="1454" w:type="dxa"/>
            <w:vAlign w:val="center"/>
          </w:tcPr>
          <w:p w14:paraId="0264082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5299400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C39CBB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304942C3"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03F7DC1" w14:textId="16DB11F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593026B" w14:textId="0114A66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2FF938C" w14:textId="77777777" w:rsidTr="00BE723D">
        <w:trPr>
          <w:jc w:val="center"/>
        </w:trPr>
        <w:tc>
          <w:tcPr>
            <w:tcW w:w="758" w:type="dxa"/>
            <w:vAlign w:val="center"/>
          </w:tcPr>
          <w:p w14:paraId="1EC94C79" w14:textId="06702A0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-A</w:t>
            </w:r>
          </w:p>
        </w:tc>
        <w:tc>
          <w:tcPr>
            <w:tcW w:w="1454" w:type="dxa"/>
            <w:vAlign w:val="center"/>
          </w:tcPr>
          <w:p w14:paraId="2B877F3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82869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158ABE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1C7D01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D150DFA" w14:textId="6D4E09B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39865F37" w14:textId="6EC8168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273D6F2F" w14:textId="77777777" w:rsidTr="003F10F1">
        <w:trPr>
          <w:jc w:val="center"/>
        </w:trPr>
        <w:tc>
          <w:tcPr>
            <w:tcW w:w="758" w:type="dxa"/>
            <w:vAlign w:val="center"/>
          </w:tcPr>
          <w:p w14:paraId="528EC688" w14:textId="1F5BDBAC"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-B</w:t>
            </w:r>
          </w:p>
        </w:tc>
        <w:tc>
          <w:tcPr>
            <w:tcW w:w="1454" w:type="dxa"/>
            <w:vAlign w:val="center"/>
          </w:tcPr>
          <w:p w14:paraId="4A632161" w14:textId="066AAEF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8045523" w14:textId="7FD2156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94303D2" w14:textId="506251C1"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5AF65C8A" w14:textId="59CD36D0"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848FE63" w14:textId="65D6FC5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353F727" w14:textId="4417A2CC"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7A6AD5E3" w14:textId="77777777" w:rsidTr="00BE723D">
        <w:trPr>
          <w:jc w:val="center"/>
        </w:trPr>
        <w:tc>
          <w:tcPr>
            <w:tcW w:w="758" w:type="dxa"/>
            <w:vAlign w:val="center"/>
          </w:tcPr>
          <w:p w14:paraId="51CC6881"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6</w:t>
            </w:r>
          </w:p>
        </w:tc>
        <w:tc>
          <w:tcPr>
            <w:tcW w:w="1454" w:type="dxa"/>
            <w:vAlign w:val="center"/>
          </w:tcPr>
          <w:p w14:paraId="29D2067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794DCDE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8E1013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AF977C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3EC926A" w14:textId="039C114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F74AF03" w14:textId="7BC5F24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313B519B" w14:textId="77777777" w:rsidTr="00BE723D">
        <w:trPr>
          <w:jc w:val="center"/>
        </w:trPr>
        <w:tc>
          <w:tcPr>
            <w:tcW w:w="758" w:type="dxa"/>
            <w:vAlign w:val="center"/>
          </w:tcPr>
          <w:p w14:paraId="6F9C5076"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7</w:t>
            </w:r>
          </w:p>
        </w:tc>
        <w:tc>
          <w:tcPr>
            <w:tcW w:w="1454" w:type="dxa"/>
            <w:vAlign w:val="center"/>
          </w:tcPr>
          <w:p w14:paraId="5AC7A76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386D902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E40066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94370C4" w14:textId="1889C52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5E67474" w14:textId="6A6A5F7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B4A01FF" w14:textId="55B9D9D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ED746C2" w14:textId="77777777" w:rsidTr="00BE723D">
        <w:trPr>
          <w:jc w:val="center"/>
        </w:trPr>
        <w:tc>
          <w:tcPr>
            <w:tcW w:w="758" w:type="dxa"/>
            <w:vAlign w:val="center"/>
          </w:tcPr>
          <w:p w14:paraId="4BB6631A" w14:textId="623AFF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lastRenderedPageBreak/>
              <w:t>8</w:t>
            </w:r>
            <w:r w:rsidR="000D7ACE" w:rsidRPr="00BE723D">
              <w:rPr>
                <w:rFonts w:ascii="Arial" w:eastAsia="SimSun" w:hAnsi="Arial"/>
                <w:color w:val="000000"/>
                <w:sz w:val="18"/>
                <w:szCs w:val="18"/>
                <w:lang w:eastAsia="ko-KR"/>
              </w:rPr>
              <w:t>-A</w:t>
            </w:r>
          </w:p>
        </w:tc>
        <w:tc>
          <w:tcPr>
            <w:tcW w:w="1454" w:type="dxa"/>
            <w:vAlign w:val="center"/>
          </w:tcPr>
          <w:p w14:paraId="2F04B45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6287238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56BD00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4418ADC1" w14:textId="785C19B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4E681F4" w14:textId="0DDCD80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01CE9FDB" w14:textId="050E693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4A9C9578" w14:textId="77777777" w:rsidTr="003F10F1">
        <w:trPr>
          <w:jc w:val="center"/>
        </w:trPr>
        <w:tc>
          <w:tcPr>
            <w:tcW w:w="758" w:type="dxa"/>
            <w:vAlign w:val="center"/>
          </w:tcPr>
          <w:p w14:paraId="54F3DA64" w14:textId="5C87E2C6"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8</w:t>
            </w:r>
            <w:r w:rsidRPr="00BE723D">
              <w:rPr>
                <w:rFonts w:ascii="Arial" w:eastAsia="SimSun" w:hAnsi="Arial"/>
                <w:color w:val="000000"/>
                <w:sz w:val="18"/>
                <w:szCs w:val="18"/>
                <w:lang w:eastAsia="ko-KR"/>
              </w:rPr>
              <w:t>-B</w:t>
            </w:r>
          </w:p>
        </w:tc>
        <w:tc>
          <w:tcPr>
            <w:tcW w:w="1454" w:type="dxa"/>
            <w:vAlign w:val="center"/>
          </w:tcPr>
          <w:p w14:paraId="2A0E22D8" w14:textId="45C66E2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B5B7D40" w14:textId="4BC686B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FE0F6B5" w14:textId="5275745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746584B2" w14:textId="7EFD1381" w:rsidR="003F10F1" w:rsidRPr="00BE723D" w:rsidDel="008368B6"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75A0A61C" w14:textId="6C5789A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2F116D58" w14:textId="299BF3D7"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CEB9DCE" w14:textId="77777777" w:rsidTr="00BE723D">
        <w:trPr>
          <w:jc w:val="center"/>
        </w:trPr>
        <w:tc>
          <w:tcPr>
            <w:tcW w:w="758" w:type="dxa"/>
            <w:vAlign w:val="center"/>
          </w:tcPr>
          <w:p w14:paraId="53C27524"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9</w:t>
            </w:r>
          </w:p>
        </w:tc>
        <w:tc>
          <w:tcPr>
            <w:tcW w:w="1454" w:type="dxa"/>
            <w:vAlign w:val="center"/>
          </w:tcPr>
          <w:p w14:paraId="6614CF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4774D0A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67746C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7867FE2C" w14:textId="005276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FCBC72" w14:textId="7548F6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488EE4C8" w14:textId="6A1418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6C4E7E4" w14:textId="77777777" w:rsidTr="00BE723D">
        <w:trPr>
          <w:jc w:val="center"/>
        </w:trPr>
        <w:tc>
          <w:tcPr>
            <w:tcW w:w="758" w:type="dxa"/>
            <w:vAlign w:val="center"/>
          </w:tcPr>
          <w:p w14:paraId="6611B6CF"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c>
          <w:tcPr>
            <w:tcW w:w="1454" w:type="dxa"/>
            <w:vAlign w:val="center"/>
          </w:tcPr>
          <w:p w14:paraId="509F0E4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00F35C9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332BE9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CC60B6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AE349DE" w14:textId="44DC10E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B1743B" w14:textId="3DD6220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928019D" w14:textId="77777777" w:rsidTr="00BE723D">
        <w:trPr>
          <w:jc w:val="center"/>
        </w:trPr>
        <w:tc>
          <w:tcPr>
            <w:tcW w:w="758" w:type="dxa"/>
            <w:vAlign w:val="center"/>
          </w:tcPr>
          <w:p w14:paraId="5B010000" w14:textId="11402AAE"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r w:rsidR="000D7ACE" w:rsidRPr="00BE723D">
              <w:rPr>
                <w:rFonts w:ascii="Arial" w:eastAsia="SimSun" w:hAnsi="Arial"/>
                <w:color w:val="000000"/>
                <w:sz w:val="18"/>
                <w:szCs w:val="18"/>
                <w:lang w:eastAsia="ko-KR"/>
              </w:rPr>
              <w:t>-A</w:t>
            </w:r>
          </w:p>
        </w:tc>
        <w:tc>
          <w:tcPr>
            <w:tcW w:w="1454" w:type="dxa"/>
            <w:vAlign w:val="center"/>
          </w:tcPr>
          <w:p w14:paraId="5069E89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A0D254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5CCE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45D2CB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4C49789" w14:textId="4980930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58A63EB" w14:textId="5C95AAC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B35401D" w14:textId="77777777" w:rsidTr="003F10F1">
        <w:trPr>
          <w:jc w:val="center"/>
        </w:trPr>
        <w:tc>
          <w:tcPr>
            <w:tcW w:w="758" w:type="dxa"/>
            <w:vAlign w:val="center"/>
          </w:tcPr>
          <w:p w14:paraId="06B14B81" w14:textId="5527496B"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1-B</w:t>
            </w:r>
          </w:p>
        </w:tc>
        <w:tc>
          <w:tcPr>
            <w:tcW w:w="1454" w:type="dxa"/>
            <w:vAlign w:val="center"/>
          </w:tcPr>
          <w:p w14:paraId="5AAA4F48" w14:textId="687BB74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B05891" w14:textId="6DEA20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242A398" w14:textId="7B5527D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618ACDCA" w14:textId="0CE6C15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2505BAD7" w14:textId="649567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7DD98A1" w14:textId="55FA4AAA"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4863D258" w14:textId="77777777" w:rsidTr="00BE723D">
        <w:trPr>
          <w:jc w:val="center"/>
        </w:trPr>
        <w:tc>
          <w:tcPr>
            <w:tcW w:w="758" w:type="dxa"/>
            <w:vAlign w:val="center"/>
          </w:tcPr>
          <w:p w14:paraId="3ED2DCA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w:t>
            </w:r>
          </w:p>
        </w:tc>
        <w:tc>
          <w:tcPr>
            <w:tcW w:w="1454" w:type="dxa"/>
            <w:vAlign w:val="center"/>
          </w:tcPr>
          <w:p w14:paraId="3A6876E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54A602C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FC6B44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0500373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8C478DC" w14:textId="52A06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53A813" w14:textId="34F6526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3032683B" w14:textId="77777777" w:rsidTr="00BE723D">
        <w:trPr>
          <w:jc w:val="center"/>
        </w:trPr>
        <w:tc>
          <w:tcPr>
            <w:tcW w:w="758" w:type="dxa"/>
            <w:vAlign w:val="center"/>
          </w:tcPr>
          <w:p w14:paraId="3889541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w:t>
            </w:r>
          </w:p>
        </w:tc>
        <w:tc>
          <w:tcPr>
            <w:tcW w:w="1454" w:type="dxa"/>
            <w:vAlign w:val="center"/>
          </w:tcPr>
          <w:p w14:paraId="076C7D5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811D4F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F23D77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6D0D612B"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364970" w14:textId="704515A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5559B45" w14:textId="545D6D4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467A39A1" w14:textId="77777777" w:rsidTr="00BE723D">
        <w:trPr>
          <w:jc w:val="center"/>
        </w:trPr>
        <w:tc>
          <w:tcPr>
            <w:tcW w:w="758" w:type="dxa"/>
            <w:vAlign w:val="center"/>
          </w:tcPr>
          <w:p w14:paraId="18D561D3" w14:textId="141D02E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r w:rsidR="000D7ACE" w:rsidRPr="00BE723D">
              <w:rPr>
                <w:rFonts w:ascii="Arial" w:eastAsia="SimSun" w:hAnsi="Arial"/>
                <w:color w:val="000000"/>
                <w:sz w:val="18"/>
                <w:szCs w:val="18"/>
                <w:lang w:eastAsia="ko-KR"/>
              </w:rPr>
              <w:t>-A</w:t>
            </w:r>
          </w:p>
        </w:tc>
        <w:tc>
          <w:tcPr>
            <w:tcW w:w="1454" w:type="dxa"/>
            <w:vAlign w:val="center"/>
          </w:tcPr>
          <w:p w14:paraId="4D168C9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51BFB0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D7B3A8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B80286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15C5DF0" w14:textId="255DC54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E9BB4F7" w14:textId="00ABFED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5A3FD80" w14:textId="77777777" w:rsidTr="003F10F1">
        <w:trPr>
          <w:jc w:val="center"/>
        </w:trPr>
        <w:tc>
          <w:tcPr>
            <w:tcW w:w="758" w:type="dxa"/>
            <w:vAlign w:val="center"/>
          </w:tcPr>
          <w:p w14:paraId="177C49D6" w14:textId="2EAF76C9"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4-B</w:t>
            </w:r>
          </w:p>
        </w:tc>
        <w:tc>
          <w:tcPr>
            <w:tcW w:w="1454" w:type="dxa"/>
            <w:vAlign w:val="center"/>
          </w:tcPr>
          <w:p w14:paraId="16295F93" w14:textId="6D3265E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4C445328" w14:textId="2B86078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4370DAE" w14:textId="4C31B5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7F14B87B" w14:textId="2A09E66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58F632A7" w14:textId="1965DB1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78022720" w14:textId="1AAC104E"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72B60288" w14:textId="77777777" w:rsidTr="00BE723D">
        <w:trPr>
          <w:jc w:val="center"/>
        </w:trPr>
        <w:tc>
          <w:tcPr>
            <w:tcW w:w="758" w:type="dxa"/>
            <w:vAlign w:val="center"/>
          </w:tcPr>
          <w:p w14:paraId="5A019D6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5</w:t>
            </w:r>
          </w:p>
        </w:tc>
        <w:tc>
          <w:tcPr>
            <w:tcW w:w="1454" w:type="dxa"/>
            <w:vAlign w:val="center"/>
          </w:tcPr>
          <w:p w14:paraId="0B00FA1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3F875DF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72C67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D962D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1D26699" w14:textId="739287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554C7F21" w14:textId="2F8CA63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2B111A7B" w14:textId="77777777" w:rsidTr="00BE723D">
        <w:trPr>
          <w:jc w:val="center"/>
        </w:trPr>
        <w:tc>
          <w:tcPr>
            <w:tcW w:w="758" w:type="dxa"/>
            <w:vAlign w:val="center"/>
          </w:tcPr>
          <w:p w14:paraId="4B8C0AAD"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6</w:t>
            </w:r>
          </w:p>
        </w:tc>
        <w:tc>
          <w:tcPr>
            <w:tcW w:w="1454" w:type="dxa"/>
            <w:vAlign w:val="center"/>
          </w:tcPr>
          <w:p w14:paraId="56825EA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275CAF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BF741B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7A0CBDE" w14:textId="769B557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5B3100F" w14:textId="005FFC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EB9DAF1" w14:textId="3FB6DFC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0E3B531E" w14:textId="77777777" w:rsidTr="00BE723D">
        <w:trPr>
          <w:jc w:val="center"/>
        </w:trPr>
        <w:tc>
          <w:tcPr>
            <w:tcW w:w="758" w:type="dxa"/>
            <w:vAlign w:val="center"/>
          </w:tcPr>
          <w:p w14:paraId="4A31ACBC" w14:textId="2056771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w:t>
            </w:r>
            <w:r w:rsidR="000D7ACE" w:rsidRPr="00BE723D">
              <w:rPr>
                <w:rFonts w:ascii="Arial" w:eastAsia="SimSun" w:hAnsi="Arial"/>
                <w:color w:val="000000"/>
                <w:sz w:val="18"/>
                <w:szCs w:val="18"/>
                <w:lang w:eastAsia="ko-KR"/>
              </w:rPr>
              <w:t>-A</w:t>
            </w:r>
          </w:p>
        </w:tc>
        <w:tc>
          <w:tcPr>
            <w:tcW w:w="1454" w:type="dxa"/>
            <w:vAlign w:val="center"/>
          </w:tcPr>
          <w:p w14:paraId="6EBC90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F2D2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876EAF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15219413" w14:textId="4029B5C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A302B1" w14:textId="7D565AD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43A5E2A" w14:textId="217BEF9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09DB857" w14:textId="77777777" w:rsidTr="003F10F1">
        <w:trPr>
          <w:jc w:val="center"/>
        </w:trPr>
        <w:tc>
          <w:tcPr>
            <w:tcW w:w="758" w:type="dxa"/>
            <w:vAlign w:val="center"/>
          </w:tcPr>
          <w:p w14:paraId="5DD920F1" w14:textId="1693ADC7"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7-B</w:t>
            </w:r>
          </w:p>
        </w:tc>
        <w:tc>
          <w:tcPr>
            <w:tcW w:w="1454" w:type="dxa"/>
            <w:vAlign w:val="center"/>
          </w:tcPr>
          <w:p w14:paraId="6DD193CA" w14:textId="417CEDB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1C1FAF36" w14:textId="5B67B93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069163CB" w14:textId="08D99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12AE0691" w14:textId="1E94729F" w:rsidR="003F10F1" w:rsidRPr="00BE723D" w:rsidDel="004179DE"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93E9569" w14:textId="74E7C03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0F6A17B" w14:textId="12EC9F68"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E07543B" w14:textId="77777777" w:rsidTr="00BE723D">
        <w:trPr>
          <w:jc w:val="center"/>
        </w:trPr>
        <w:tc>
          <w:tcPr>
            <w:tcW w:w="758" w:type="dxa"/>
            <w:vAlign w:val="center"/>
          </w:tcPr>
          <w:p w14:paraId="14F061E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8</w:t>
            </w:r>
          </w:p>
        </w:tc>
        <w:tc>
          <w:tcPr>
            <w:tcW w:w="1454" w:type="dxa"/>
            <w:vAlign w:val="center"/>
          </w:tcPr>
          <w:p w14:paraId="64E93A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6281C0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26CDB19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C22CE24" w14:textId="1B307B5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0E2EB14" w14:textId="79C5418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1E4AFE37" w14:textId="4AAB18C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139A3F41" w14:textId="77777777" w:rsidTr="00BE723D">
        <w:trPr>
          <w:jc w:val="center"/>
        </w:trPr>
        <w:tc>
          <w:tcPr>
            <w:tcW w:w="758" w:type="dxa"/>
            <w:vAlign w:val="center"/>
          </w:tcPr>
          <w:p w14:paraId="2D93BBA8" w14:textId="36DDEB4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9</w:t>
            </w:r>
          </w:p>
        </w:tc>
        <w:tc>
          <w:tcPr>
            <w:tcW w:w="1454" w:type="dxa"/>
            <w:vAlign w:val="center"/>
          </w:tcPr>
          <w:p w14:paraId="1792D6DB" w14:textId="461CBE1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7494A39" w14:textId="211DBA8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1B17586" w14:textId="0C889B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FF68999" w14:textId="6FC0EB5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83F3AA6" w14:textId="08EEEF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500965FB" w14:textId="3C61351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48CAF63" w14:textId="77777777" w:rsidTr="00BE723D">
        <w:trPr>
          <w:jc w:val="center"/>
        </w:trPr>
        <w:tc>
          <w:tcPr>
            <w:tcW w:w="758" w:type="dxa"/>
            <w:vAlign w:val="center"/>
          </w:tcPr>
          <w:p w14:paraId="4453544A" w14:textId="76CA53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20</w:t>
            </w:r>
          </w:p>
        </w:tc>
        <w:tc>
          <w:tcPr>
            <w:tcW w:w="1454" w:type="dxa"/>
            <w:vAlign w:val="center"/>
          </w:tcPr>
          <w:p w14:paraId="4BD5649D" w14:textId="3E6FF4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5481AAAF" w14:textId="3F11463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D7DD8A3" w14:textId="761B0E7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FECAF9F" w14:textId="35B4056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63CE417" w14:textId="70DA356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261A2867" w14:textId="2CB9FD7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EA1A4A2" w14:textId="77777777" w:rsidTr="00BE723D">
        <w:trPr>
          <w:jc w:val="center"/>
        </w:trPr>
        <w:tc>
          <w:tcPr>
            <w:tcW w:w="758" w:type="dxa"/>
            <w:vAlign w:val="center"/>
          </w:tcPr>
          <w:p w14:paraId="2B262F1B" w14:textId="0241D09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21</w:t>
            </w:r>
          </w:p>
        </w:tc>
        <w:tc>
          <w:tcPr>
            <w:tcW w:w="1454" w:type="dxa"/>
            <w:vAlign w:val="center"/>
          </w:tcPr>
          <w:p w14:paraId="72E9D760" w14:textId="5AC942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0FF88367" w14:textId="2CD4E9A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BD5ADE8" w14:textId="080BC39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F7D6C8E" w14:textId="2DF7F0A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36AFA2" w14:textId="54ADC6D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69BA642B" w14:textId="190732D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516DB7C" w14:textId="77777777" w:rsidTr="00BE723D">
        <w:trPr>
          <w:jc w:val="center"/>
        </w:trPr>
        <w:tc>
          <w:tcPr>
            <w:tcW w:w="758" w:type="dxa"/>
            <w:vAlign w:val="center"/>
          </w:tcPr>
          <w:p w14:paraId="5C5B40E4" w14:textId="2BA77F13"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22</w:t>
            </w:r>
          </w:p>
        </w:tc>
        <w:tc>
          <w:tcPr>
            <w:tcW w:w="1454" w:type="dxa"/>
            <w:vAlign w:val="center"/>
          </w:tcPr>
          <w:p w14:paraId="33D53FB9" w14:textId="031730A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16FA6E55" w14:textId="459AFD5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2067695B" w14:textId="147D815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33</w:t>
            </w:r>
          </w:p>
        </w:tc>
        <w:tc>
          <w:tcPr>
            <w:tcW w:w="1559" w:type="dxa"/>
            <w:vAlign w:val="center"/>
          </w:tcPr>
          <w:p w14:paraId="3A417D8F" w14:textId="7695D3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AE7EF10" w14:textId="6B98FD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7D7AA4F2" w14:textId="00FCBC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691E040" w14:textId="77777777" w:rsidTr="00BE723D">
        <w:trPr>
          <w:jc w:val="center"/>
        </w:trPr>
        <w:tc>
          <w:tcPr>
            <w:tcW w:w="758" w:type="dxa"/>
            <w:vAlign w:val="center"/>
          </w:tcPr>
          <w:p w14:paraId="6A5D4687" w14:textId="6BCC744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454" w:type="dxa"/>
            <w:vAlign w:val="center"/>
          </w:tcPr>
          <w:p w14:paraId="176796E4" w14:textId="56F5408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C14673D" w14:textId="4408709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C99B21" w14:textId="12D3AFF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2510028" w14:textId="5E12542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0C9A89" w14:textId="3A229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7FB6BA" w14:textId="2ECB306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60A1FAE" w14:textId="77777777" w:rsidTr="00BE723D">
        <w:trPr>
          <w:jc w:val="center"/>
        </w:trPr>
        <w:tc>
          <w:tcPr>
            <w:tcW w:w="758" w:type="dxa"/>
            <w:vAlign w:val="center"/>
          </w:tcPr>
          <w:p w14:paraId="5E7A11B7" w14:textId="60807FC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454" w:type="dxa"/>
            <w:vAlign w:val="center"/>
          </w:tcPr>
          <w:p w14:paraId="0C0671D3" w14:textId="7D607E8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6E49650B" w14:textId="3B229D7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10B65C72" w14:textId="71A1730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F054839" w14:textId="1BD8E84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E102487" w14:textId="5558343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B07F22" w14:textId="32915FA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bl>
    <w:p w14:paraId="7BA7BB3E" w14:textId="685BA272" w:rsidR="00FC7B3E" w:rsidRDefault="00FC7B3E" w:rsidP="00566B36">
      <w:pPr>
        <w:pStyle w:val="maintext"/>
        <w:ind w:firstLine="400"/>
      </w:pPr>
    </w:p>
    <w:p w14:paraId="1E73CD27" w14:textId="2E0DB18C" w:rsidR="00434565" w:rsidRDefault="00434565" w:rsidP="00BE723D">
      <w:pPr>
        <w:pStyle w:val="maintext"/>
        <w:ind w:firstLine="400"/>
        <w:jc w:val="center"/>
      </w:pPr>
      <w:r w:rsidRPr="00E844A8">
        <w:rPr>
          <w:rFonts w:hint="eastAsia"/>
          <w:b/>
        </w:rPr>
        <w:t xml:space="preserve">Table </w:t>
      </w:r>
      <w:r>
        <w:rPr>
          <w:b/>
        </w:rPr>
        <w:t>2</w:t>
      </w:r>
      <w:r w:rsidRPr="00E844A8">
        <w:rPr>
          <w:rFonts w:hint="eastAsia"/>
          <w:b/>
        </w:rPr>
        <w:t>.</w:t>
      </w:r>
      <w:r w:rsidRPr="00E844A8">
        <w:rPr>
          <w:rFonts w:hint="eastAsia"/>
        </w:rPr>
        <w:t xml:space="preserve"> </w:t>
      </w:r>
      <w:r>
        <w:t>CW interference cancellation capability</w:t>
      </w:r>
      <w:r w:rsidR="00212654">
        <w:t xml:space="preserve"> for D1T1 scenarios</w:t>
      </w:r>
    </w:p>
    <w:tbl>
      <w:tblPr>
        <w:tblW w:w="9062" w:type="dxa"/>
        <w:jc w:val="center"/>
        <w:tblCellMar>
          <w:left w:w="0" w:type="dxa"/>
          <w:right w:w="0" w:type="dxa"/>
        </w:tblCellMar>
        <w:tblLook w:val="04A0" w:firstRow="1" w:lastRow="0" w:firstColumn="1" w:lastColumn="0" w:noHBand="0" w:noVBand="1"/>
      </w:tblPr>
      <w:tblGrid>
        <w:gridCol w:w="1833"/>
        <w:gridCol w:w="1559"/>
        <w:gridCol w:w="1560"/>
        <w:gridCol w:w="1701"/>
        <w:gridCol w:w="2409"/>
      </w:tblGrid>
      <w:tr w:rsidR="007E6AEB" w:rsidRPr="007E6AEB" w14:paraId="1123E980" w14:textId="77777777" w:rsidTr="00BE723D">
        <w:trPr>
          <w:trHeight w:val="19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0E57B48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spatial domain</w:t>
            </w:r>
          </w:p>
        </w:tc>
        <w:tc>
          <w:tcPr>
            <w:tcW w:w="155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55B5CBF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analog domain</w:t>
            </w:r>
          </w:p>
        </w:tc>
        <w:tc>
          <w:tcPr>
            <w:tcW w:w="15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3A5F185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Digital Domain</w:t>
            </w:r>
          </w:p>
        </w:tc>
        <w:tc>
          <w:tcPr>
            <w:tcW w:w="170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6D360910"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Others</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4D0698E2"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Total capability</w:t>
            </w:r>
          </w:p>
        </w:tc>
      </w:tr>
      <w:tr w:rsidR="007E6AEB" w:rsidRPr="007E6AEB" w14:paraId="01584B81"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29C18D59" w14:textId="77777777" w:rsidR="007E6AEB" w:rsidRPr="00BE723D" w:rsidRDefault="007E6AEB" w:rsidP="00BE723D">
            <w:pPr>
              <w:spacing w:after="0" w:line="256" w:lineRule="auto"/>
              <w:jc w:val="center"/>
              <w:rPr>
                <w:rFonts w:ascii="Arial" w:eastAsia="SimSun" w:hAnsi="Arial"/>
                <w:b/>
                <w:bCs/>
                <w:color w:val="FFFFFF" w:themeColor="background1"/>
                <w:sz w:val="18"/>
                <w:szCs w:val="18"/>
                <w:lang w:eastAsia="ko-KR"/>
              </w:rPr>
            </w:pPr>
            <w:r w:rsidRPr="00BE723D">
              <w:rPr>
                <w:rFonts w:ascii="Arial" w:eastAsia="SimSun" w:hAnsi="Arial"/>
                <w:b/>
                <w:bCs/>
                <w:color w:val="FFFFFF" w:themeColor="background1"/>
                <w:sz w:val="18"/>
                <w:szCs w:val="18"/>
                <w:lang w:eastAsia="ko-KR"/>
              </w:rPr>
              <w:t>For D1T1-A2</w:t>
            </w:r>
          </w:p>
        </w:tc>
      </w:tr>
      <w:tr w:rsidR="007E6AEB" w:rsidRPr="007E6AEB" w14:paraId="75CAB28E" w14:textId="77777777" w:rsidTr="00BE723D">
        <w:trPr>
          <w:trHeight w:val="10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41DF" w14:textId="4FA32BDF"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xml:space="preserve">80 </w:t>
            </w:r>
            <w:r w:rsidR="00434565">
              <w:rPr>
                <w:rFonts w:ascii="Arial" w:eastAsia="SimSun" w:hAnsi="Arial"/>
                <w:b/>
                <w:bCs/>
                <w:color w:val="000000"/>
                <w:sz w:val="18"/>
                <w:szCs w:val="18"/>
                <w:lang w:eastAsia="ko-KR"/>
              </w:rPr>
              <w:t>or 90 dB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CCFB8"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9A4AB"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EF59B" w14:textId="6AA2CD83"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13212" w14:textId="1C0E3FF6" w:rsidR="007E6AEB" w:rsidRPr="00BE723D" w:rsidRDefault="00212654" w:rsidP="00BE723D">
            <w:pPr>
              <w:spacing w:after="0" w:line="256" w:lineRule="auto"/>
              <w:jc w:val="center"/>
              <w:rPr>
                <w:rFonts w:ascii="Arial" w:eastAsia="SimSun" w:hAnsi="Arial"/>
                <w:b/>
                <w:bCs/>
                <w:color w:val="000000"/>
                <w:sz w:val="18"/>
                <w:szCs w:val="18"/>
                <w:lang w:eastAsia="ko-KR"/>
              </w:rPr>
            </w:pPr>
            <w:r>
              <w:rPr>
                <w:rFonts w:ascii="Arial" w:eastAsia="SimSun" w:hAnsi="Arial"/>
                <w:b/>
                <w:bCs/>
                <w:color w:val="000000"/>
                <w:sz w:val="18"/>
                <w:szCs w:val="18"/>
                <w:lang w:eastAsia="ko-KR"/>
              </w:rPr>
              <w:t xml:space="preserve">120 or </w:t>
            </w:r>
            <w:r w:rsidR="007E6AEB" w:rsidRPr="00BE723D">
              <w:rPr>
                <w:rFonts w:ascii="Arial" w:eastAsia="SimSun" w:hAnsi="Arial"/>
                <w:b/>
                <w:bCs/>
                <w:color w:val="000000"/>
                <w:sz w:val="18"/>
                <w:szCs w:val="18"/>
                <w:lang w:eastAsia="ko-KR"/>
              </w:rPr>
              <w:t>1</w:t>
            </w:r>
            <w:r w:rsidR="00434565">
              <w:rPr>
                <w:rFonts w:ascii="Arial" w:eastAsia="SimSun" w:hAnsi="Arial"/>
                <w:b/>
                <w:bCs/>
                <w:color w:val="000000"/>
                <w:sz w:val="18"/>
                <w:szCs w:val="18"/>
                <w:lang w:eastAsia="ko-KR"/>
              </w:rPr>
              <w:t>3</w:t>
            </w:r>
            <w:r w:rsidR="007E6AEB" w:rsidRPr="00BE723D">
              <w:rPr>
                <w:rFonts w:ascii="Arial" w:eastAsia="SimSun" w:hAnsi="Arial"/>
                <w:b/>
                <w:bCs/>
                <w:color w:val="000000"/>
                <w:sz w:val="18"/>
                <w:szCs w:val="18"/>
                <w:lang w:eastAsia="ko-KR"/>
              </w:rPr>
              <w:t>0 dB</w:t>
            </w:r>
          </w:p>
        </w:tc>
      </w:tr>
      <w:tr w:rsidR="007E6AEB" w:rsidRPr="007E6AEB" w14:paraId="79FB43AF"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7C30DF81"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FFFFFF" w:themeColor="background1"/>
                <w:sz w:val="18"/>
                <w:szCs w:val="18"/>
                <w:lang w:eastAsia="ko-KR"/>
              </w:rPr>
              <w:t>For D1T1-A1/B</w:t>
            </w:r>
          </w:p>
        </w:tc>
      </w:tr>
      <w:tr w:rsidR="00BE723D" w:rsidRPr="007E6AEB" w14:paraId="22BC622C" w14:textId="77777777" w:rsidTr="00BE723D">
        <w:trPr>
          <w:trHeight w:val="18"/>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0791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xml:space="preserve">100 dB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29CE9" w14:textId="77777777"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A4E8A" w14:textId="77777777"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3F14D" w14:textId="31DE41EF"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D09C4"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140 dB</w:t>
            </w:r>
          </w:p>
        </w:tc>
      </w:tr>
    </w:tbl>
    <w:p w14:paraId="33574E8D" w14:textId="77777777" w:rsidR="007E6AEB" w:rsidRDefault="007E6AEB" w:rsidP="00566B36">
      <w:pPr>
        <w:pStyle w:val="maintext"/>
        <w:ind w:firstLine="400"/>
      </w:pPr>
    </w:p>
    <w:p w14:paraId="28B6CFB9" w14:textId="5D01E747" w:rsidR="005E45FC" w:rsidRPr="00642111" w:rsidRDefault="007E6AEB" w:rsidP="00AD1197">
      <w:pPr>
        <w:pStyle w:val="maintext"/>
        <w:ind w:firstLineChars="0" w:firstLine="0"/>
      </w:pPr>
      <w:r>
        <w:t>In this case, the evaluation cases X-A and X-B refer to CW self-interference cases (i.e., the ‘A2’ scenario), where CW cancellation capability is assumed to be 120 dB and 130 dB, respectively.</w:t>
      </w:r>
      <w:r w:rsidR="00212654">
        <w:t xml:space="preserve"> Based on our observation, we considered CW cancellation capability as shown in Table 2. In the ‘A1/B’ scenarios, CW acts as cross-interference at the reader, whereas in the ‘A2’ scenario, CW functions as self-interference. Therefore, in the ‘A2’ scenario, we can expect worse CW cancellation capability compared to the ‘A1/B’ scenarios. To access the impact of CW cancellation capability on coverage, we considered values of 120 dB and 130 </w:t>
      </w:r>
      <w:proofErr w:type="spellStart"/>
      <w:r w:rsidR="00212654">
        <w:t>dB.</w:t>
      </w:r>
      <w:proofErr w:type="spellEnd"/>
      <w:r w:rsidR="00212654">
        <w:t xml:space="preserve"> </w:t>
      </w:r>
      <w:r w:rsidR="005E45FC" w:rsidRPr="00642111">
        <w:t xml:space="preserve">For device 2, </w:t>
      </w:r>
      <w:r w:rsidR="005E45FC">
        <w:t>we</w:t>
      </w:r>
      <w:r w:rsidR="005E45FC" w:rsidRPr="00642111">
        <w:t xml:space="preserve"> calculate</w:t>
      </w:r>
      <w:r w:rsidR="005E45FC">
        <w:t>d</w:t>
      </w:r>
      <w:r w:rsidR="005E45FC" w:rsidRPr="00642111">
        <w:t xml:space="preserve"> and compare</w:t>
      </w:r>
      <w:r w:rsidR="005E45FC">
        <w:t>d</w:t>
      </w:r>
      <w:r w:rsidR="005E45FC" w:rsidRPr="00642111">
        <w:t xml:space="preserve"> Budget-Alt1 and Budget-Alt2 to evaluate R2D coverage. Note that device 2 may have lower receiver sensitivity compared to Device 1 in the case of Budget-Alt1.</w:t>
      </w:r>
      <w:r w:rsidR="00AD1197">
        <w:t xml:space="preserve"> In the D1T1 scenario, we assumed NF = 60 dB for </w:t>
      </w:r>
      <w:r w:rsidR="00AD1197" w:rsidRPr="00C30521">
        <w:t xml:space="preserve">device 2a for Budget-Alt2. </w:t>
      </w:r>
      <w:r w:rsidR="005E45FC" w:rsidRPr="00C30521">
        <w:t xml:space="preserve">Figure 3 shows the BLER performance of device 2 for R2D coverage evaluation, with a data size of 20 bits, CRC6, and an exact data rate of 5.77 kbps. The remaining simulation assumptions are summarized in Table </w:t>
      </w:r>
      <w:r w:rsidR="000022F9">
        <w:t>3</w:t>
      </w:r>
      <w:r w:rsidR="005E45FC" w:rsidRPr="00C30521">
        <w:t>. The</w:t>
      </w:r>
      <w:r w:rsidR="005E45FC" w:rsidRPr="00642111">
        <w:t xml:space="preserve"> required CNR for 1</w:t>
      </w:r>
      <w:r w:rsidR="005E45FC">
        <w:t>0</w:t>
      </w:r>
      <w:r w:rsidR="005E45FC" w:rsidRPr="00642111">
        <w:t>%</w:t>
      </w:r>
      <w:r w:rsidR="005E45FC">
        <w:t xml:space="preserve"> and 1%</w:t>
      </w:r>
      <w:r w:rsidR="005E45FC" w:rsidRPr="00642111">
        <w:t xml:space="preserve"> BLER targets are as follows:</w:t>
      </w:r>
    </w:p>
    <w:p w14:paraId="084BC48D" w14:textId="0D86059D" w:rsidR="005E45FC" w:rsidRDefault="005E45FC" w:rsidP="005E45FC">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10% BLER target: required CNR = </w:t>
      </w:r>
      <w:r>
        <w:t>3.37</w:t>
      </w:r>
      <w:r w:rsidRPr="00642111">
        <w:t xml:space="preserve"> dB</w:t>
      </w:r>
    </w:p>
    <w:p w14:paraId="6E67521E" w14:textId="4BC72012" w:rsidR="004179DE" w:rsidRDefault="005E45FC" w:rsidP="00790A37">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w:t>
      </w:r>
      <w:r>
        <w:t>1</w:t>
      </w:r>
      <w:r w:rsidRPr="00642111">
        <w:t xml:space="preserve">% BLER target: required CNR = </w:t>
      </w:r>
      <w:r>
        <w:t>15.60</w:t>
      </w:r>
      <w:r w:rsidRPr="00642111">
        <w:t xml:space="preserve"> dB</w:t>
      </w:r>
    </w:p>
    <w:p w14:paraId="28D52FA0" w14:textId="77777777" w:rsidR="005E45FC" w:rsidRDefault="005E45FC" w:rsidP="005E45FC">
      <w:pPr>
        <w:pStyle w:val="maintext"/>
        <w:ind w:firstLine="400"/>
        <w:jc w:val="center"/>
      </w:pPr>
      <w:r>
        <w:rPr>
          <w:noProof/>
          <w:lang w:eastAsia="zh-CN"/>
        </w:rPr>
        <w:lastRenderedPageBreak/>
        <w:drawing>
          <wp:inline distT="0" distB="0" distL="0" distR="0" wp14:anchorId="31AA6752" wp14:editId="037FBA4B">
            <wp:extent cx="5319387" cy="3138012"/>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1310" cy="3145045"/>
                    </a:xfrm>
                    <a:prstGeom prst="rect">
                      <a:avLst/>
                    </a:prstGeom>
                    <a:noFill/>
                  </pic:spPr>
                </pic:pic>
              </a:graphicData>
            </a:graphic>
          </wp:inline>
        </w:drawing>
      </w:r>
    </w:p>
    <w:p w14:paraId="1590D7E8" w14:textId="77777777" w:rsidR="005E45FC" w:rsidRPr="00642111" w:rsidRDefault="005E45FC" w:rsidP="005E45FC">
      <w:pPr>
        <w:pStyle w:val="maintext"/>
        <w:ind w:firstLine="400"/>
        <w:jc w:val="center"/>
        <w:rPr>
          <w:rFonts w:cs="Times New Roman"/>
        </w:rPr>
      </w:pPr>
      <w:r w:rsidRPr="00642111">
        <w:rPr>
          <w:rFonts w:cs="Times New Roman" w:hint="eastAsia"/>
          <w:b/>
        </w:rPr>
        <w:t xml:space="preserve">Figure </w:t>
      </w:r>
      <w:r>
        <w:rPr>
          <w:rFonts w:cs="Times New Roman"/>
          <w:b/>
        </w:rPr>
        <w:t>3</w:t>
      </w:r>
      <w:r w:rsidRPr="00642111">
        <w:rPr>
          <w:rFonts w:cs="Times New Roman"/>
          <w:b/>
        </w:rPr>
        <w:t>.</w:t>
      </w:r>
      <w:r w:rsidRPr="00642111">
        <w:rPr>
          <w:rFonts w:cs="Times New Roman"/>
        </w:rPr>
        <w:t xml:space="preserve"> BLER performance of R2D transmission</w:t>
      </w:r>
    </w:p>
    <w:p w14:paraId="7B80185E" w14:textId="77777777" w:rsidR="000022F9" w:rsidRDefault="000022F9" w:rsidP="00790A37">
      <w:pPr>
        <w:pStyle w:val="maintext"/>
        <w:ind w:firstLineChars="0" w:firstLine="0"/>
      </w:pPr>
    </w:p>
    <w:p w14:paraId="7BEB3DE0" w14:textId="6E6F152C" w:rsidR="00790A37" w:rsidRDefault="00790A37" w:rsidP="00790A37">
      <w:pPr>
        <w:pStyle w:val="maintext"/>
        <w:ind w:firstLineChars="0" w:firstLine="0"/>
      </w:pPr>
      <w:r w:rsidRPr="00B25635">
        <w:t xml:space="preserve">Figure 4 shows the BLER performance of device 1 and device 2 for D2R coverage evaluation, with data sizes of 20 and 96 bits, CRC6, and </w:t>
      </w:r>
      <w:r w:rsidR="003C5738">
        <w:t>a reference</w:t>
      </w:r>
      <w:r w:rsidR="003C5738" w:rsidRPr="00B25635">
        <w:t xml:space="preserve"> </w:t>
      </w:r>
      <w:r w:rsidR="008E4EFF" w:rsidRPr="00B25635">
        <w:t xml:space="preserve">data rate of </w:t>
      </w:r>
      <w:r w:rsidR="003C5738">
        <w:t>7kbps</w:t>
      </w:r>
      <w:r w:rsidRPr="00B25635">
        <w:t xml:space="preserve">. </w:t>
      </w:r>
      <w:r w:rsidR="00B25635" w:rsidRPr="00B25635">
        <w:t xml:space="preserve">In the figure, </w:t>
      </w:r>
      <w:r w:rsidRPr="00B25635">
        <w:t>D1 and D</w:t>
      </w:r>
      <w:r w:rsidR="00B25635" w:rsidRPr="00B25635">
        <w:t>2 represent</w:t>
      </w:r>
      <w:r w:rsidRPr="00B25635">
        <w:t xml:space="preserve"> device 1 and device 2, respectively. The remaining simulation assumptions are summarized in Table </w:t>
      </w:r>
      <w:r w:rsidR="000022F9">
        <w:t>3</w:t>
      </w:r>
      <w:r w:rsidRPr="00B25635">
        <w:t>.</w:t>
      </w:r>
      <w:r w:rsidRPr="00790A37">
        <w:t xml:space="preserve"> </w:t>
      </w:r>
    </w:p>
    <w:p w14:paraId="50A8B54D" w14:textId="77777777" w:rsidR="000022F9" w:rsidRPr="00790A37" w:rsidRDefault="000022F9" w:rsidP="00790A37">
      <w:pPr>
        <w:pStyle w:val="maintext"/>
        <w:ind w:firstLineChars="0" w:firstLine="0"/>
        <w:rPr>
          <w:b/>
        </w:rPr>
      </w:pPr>
    </w:p>
    <w:p w14:paraId="0AB1AF0B" w14:textId="77777777" w:rsidR="00790A37" w:rsidRPr="00790A37" w:rsidRDefault="00790A37" w:rsidP="00BE723D">
      <w:pPr>
        <w:pStyle w:val="maintext"/>
        <w:ind w:firstLine="400"/>
        <w:jc w:val="center"/>
      </w:pPr>
      <w:r w:rsidRPr="00790A37">
        <w:rPr>
          <w:noProof/>
        </w:rPr>
        <w:drawing>
          <wp:inline distT="0" distB="0" distL="0" distR="0" wp14:anchorId="5B2E3386" wp14:editId="6F8DE25A">
            <wp:extent cx="4652682" cy="3252592"/>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1"/>
                    <a:srcRect t="6789"/>
                    <a:stretch/>
                  </pic:blipFill>
                  <pic:spPr>
                    <a:xfrm>
                      <a:off x="0" y="0"/>
                      <a:ext cx="4655157" cy="3254322"/>
                    </a:xfrm>
                    <a:prstGeom prst="rect">
                      <a:avLst/>
                    </a:prstGeom>
                  </pic:spPr>
                </pic:pic>
              </a:graphicData>
            </a:graphic>
          </wp:inline>
        </w:drawing>
      </w:r>
    </w:p>
    <w:p w14:paraId="5D94E56D" w14:textId="740A76A6" w:rsidR="00790A37" w:rsidRPr="00790A37" w:rsidRDefault="00790A37" w:rsidP="00790A37">
      <w:pPr>
        <w:pStyle w:val="maintext"/>
        <w:ind w:firstLine="400"/>
        <w:jc w:val="center"/>
        <w:rPr>
          <w:rFonts w:cs="Times New Roman"/>
        </w:rPr>
      </w:pPr>
      <w:r w:rsidRPr="00B25635">
        <w:rPr>
          <w:rFonts w:cs="Times New Roman" w:hint="eastAsia"/>
          <w:b/>
        </w:rPr>
        <w:t xml:space="preserve">Figure </w:t>
      </w:r>
      <w:r w:rsidRPr="00B25635">
        <w:rPr>
          <w:rFonts w:cs="Times New Roman"/>
          <w:b/>
        </w:rPr>
        <w:t>4.</w:t>
      </w:r>
      <w:r w:rsidRPr="00B25635">
        <w:rPr>
          <w:rFonts w:cs="Times New Roman"/>
        </w:rPr>
        <w:t xml:space="preserve"> BLER performance of D2R transmission</w:t>
      </w:r>
    </w:p>
    <w:p w14:paraId="34327BC9" w14:textId="77777777" w:rsidR="00790A37" w:rsidRPr="00790A37" w:rsidRDefault="00790A37" w:rsidP="00790A37">
      <w:pPr>
        <w:pStyle w:val="maintext"/>
        <w:ind w:firstLineChars="0" w:firstLine="0"/>
      </w:pPr>
    </w:p>
    <w:p w14:paraId="0FC3AB29" w14:textId="77777777" w:rsidR="00790A37" w:rsidRPr="00790A37" w:rsidRDefault="00790A37" w:rsidP="00790A37">
      <w:pPr>
        <w:pStyle w:val="maintext"/>
        <w:ind w:firstLineChars="0" w:firstLine="0"/>
      </w:pPr>
      <w:r w:rsidRPr="00790A37">
        <w:t>The required CNR targets are as follows:</w:t>
      </w:r>
    </w:p>
    <w:p w14:paraId="6089EEE7" w14:textId="77777777" w:rsidR="00790A37" w:rsidRPr="00790A37" w:rsidRDefault="00790A37" w:rsidP="00790A37">
      <w:pPr>
        <w:pStyle w:val="a4"/>
        <w:numPr>
          <w:ilvl w:val="0"/>
          <w:numId w:val="30"/>
        </w:numPr>
        <w:spacing w:after="0"/>
        <w:ind w:leftChars="0"/>
        <w:rPr>
          <w:lang w:eastAsia="ko-KR"/>
        </w:rPr>
      </w:pPr>
      <w:r w:rsidRPr="00790A37">
        <w:t>Device 1, 20 bits payload: SFO = [0.1~</w:t>
      </w:r>
      <w:proofErr w:type="gramStart"/>
      <w:r w:rsidRPr="00790A37">
        <w:t>1]*</w:t>
      </w:r>
      <w:proofErr w:type="gramEnd"/>
      <w:r w:rsidRPr="00790A37">
        <w:t>10</w:t>
      </w:r>
      <w:r w:rsidRPr="00790A37">
        <w:rPr>
          <w:vertAlign w:val="superscript"/>
        </w:rPr>
        <w:t>5</w:t>
      </w:r>
      <w:r w:rsidRPr="00790A37">
        <w:t xml:space="preserve"> ppm, 10% BLER target: required CNR = 6 dB, 1% BLER target: required CNR = 8 dB</w:t>
      </w:r>
    </w:p>
    <w:p w14:paraId="6C8D1812" w14:textId="1087907C" w:rsidR="004179DE" w:rsidRDefault="00790A37" w:rsidP="00BE723D">
      <w:pPr>
        <w:pStyle w:val="a4"/>
        <w:numPr>
          <w:ilvl w:val="0"/>
          <w:numId w:val="30"/>
        </w:numPr>
        <w:spacing w:after="0"/>
        <w:ind w:leftChars="0"/>
        <w:rPr>
          <w:lang w:eastAsia="ko-KR"/>
        </w:rPr>
      </w:pPr>
      <w:r w:rsidRPr="00790A37">
        <w:t>Device 2, 20 bits payload: SFO = [0.1~</w:t>
      </w:r>
      <w:proofErr w:type="gramStart"/>
      <w:r w:rsidRPr="00790A37">
        <w:t>1]*</w:t>
      </w:r>
      <w:proofErr w:type="gramEnd"/>
      <w:r w:rsidRPr="00790A37">
        <w:t>10</w:t>
      </w:r>
      <w:r w:rsidRPr="00790A37">
        <w:rPr>
          <w:vertAlign w:val="superscript"/>
        </w:rPr>
        <w:t>4</w:t>
      </w:r>
      <w:r w:rsidRPr="00790A37">
        <w:t xml:space="preserve"> ppm, 10% BLER target: required CNR = 6 dB, 1% BLER target: required CNR = 8 dB</w:t>
      </w:r>
    </w:p>
    <w:p w14:paraId="4834E9CF" w14:textId="77777777" w:rsidR="00FC7B3E" w:rsidRPr="00B25635" w:rsidRDefault="00FC7B3E" w:rsidP="00DB5EC2">
      <w:pPr>
        <w:pStyle w:val="maintext"/>
        <w:ind w:firstLineChars="0" w:firstLine="0"/>
      </w:pPr>
    </w:p>
    <w:p w14:paraId="6804023D" w14:textId="3BBE91B4" w:rsidR="00FC7B3E" w:rsidRPr="00B25635" w:rsidRDefault="00FC7B3E" w:rsidP="00FC7B3E">
      <w:pPr>
        <w:pStyle w:val="maintext"/>
        <w:ind w:firstLine="400"/>
        <w:jc w:val="center"/>
      </w:pPr>
      <w:r w:rsidRPr="00B25635">
        <w:rPr>
          <w:rFonts w:hint="eastAsia"/>
          <w:b/>
        </w:rPr>
        <w:t xml:space="preserve">Table </w:t>
      </w:r>
      <w:r w:rsidR="000022F9">
        <w:rPr>
          <w:b/>
        </w:rPr>
        <w:t>3</w:t>
      </w:r>
      <w:r w:rsidRPr="00B25635">
        <w:rPr>
          <w:rFonts w:hint="eastAsia"/>
          <w:b/>
        </w:rPr>
        <w:t>.</w:t>
      </w:r>
      <w:r w:rsidRPr="00B25635">
        <w:rPr>
          <w:rFonts w:hint="eastAsia"/>
        </w:rPr>
        <w:t xml:space="preserve"> Link level simulation assumption for </w:t>
      </w:r>
      <w:r w:rsidR="00B25635">
        <w:t xml:space="preserve">the </w:t>
      </w:r>
      <w:r w:rsidRPr="00B25635">
        <w:rPr>
          <w:rFonts w:hint="eastAsia"/>
        </w:rPr>
        <w:t xml:space="preserve">coverage </w:t>
      </w:r>
      <w:r w:rsidRPr="00B25635">
        <w:t>evaluation</w:t>
      </w:r>
    </w:p>
    <w:tbl>
      <w:tblPr>
        <w:tblW w:w="0" w:type="auto"/>
        <w:jc w:val="center"/>
        <w:tblCellMar>
          <w:left w:w="0" w:type="dxa"/>
          <w:right w:w="0" w:type="dxa"/>
        </w:tblCellMar>
        <w:tblLook w:val="04A0" w:firstRow="1" w:lastRow="0" w:firstColumn="1" w:lastColumn="0" w:noHBand="0" w:noVBand="1"/>
      </w:tblPr>
      <w:tblGrid>
        <w:gridCol w:w="661"/>
        <w:gridCol w:w="1359"/>
        <w:gridCol w:w="2216"/>
        <w:gridCol w:w="5382"/>
      </w:tblGrid>
      <w:tr w:rsidR="00FC7B3E" w:rsidRPr="00E10FA9" w14:paraId="22C6DEE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8F91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hAnsi="Arial"/>
                <w:b/>
                <w:bCs/>
                <w:color w:val="000000"/>
                <w:sz w:val="18"/>
                <w:szCs w:val="18"/>
                <w:lang w:val="en-GB" w:eastAsia="ko-KR"/>
              </w:rPr>
              <w:t> </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2C268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Parameters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249DD0" w14:textId="77777777" w:rsidR="00FC7B3E" w:rsidRPr="00E10FA9"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Assumptions</w:t>
            </w:r>
          </w:p>
        </w:tc>
      </w:tr>
      <w:tr w:rsidR="00FC7B3E" w:rsidRPr="00E10FA9" w14:paraId="0F375B1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61E91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137A811"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R2D/D2R common parameters</w:t>
            </w:r>
          </w:p>
        </w:tc>
      </w:tr>
      <w:tr w:rsidR="00FC7B3E" w:rsidRPr="00E10FA9" w14:paraId="6F63E39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AD21D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lastRenderedPageBreak/>
              <w:t>[0a]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1F83BA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Carrier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B163E6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900 MHz</w:t>
            </w:r>
          </w:p>
        </w:tc>
      </w:tr>
      <w:tr w:rsidR="00FC7B3E" w:rsidRPr="00E10FA9" w14:paraId="5A95A3F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1F9F6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6321FA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SCS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BF46A1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15 kHz</w:t>
            </w:r>
          </w:p>
        </w:tc>
      </w:tr>
      <w:tr w:rsidR="00FC7B3E" w:rsidRPr="00E10FA9" w14:paraId="451472E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C0A88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F0F174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Block structure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0FD6B90" w14:textId="1B04C920" w:rsidR="00FC7B3E" w:rsidRPr="00E10FA9" w:rsidRDefault="00FC7B3E" w:rsidP="007836C2">
            <w:pPr>
              <w:spacing w:after="0" w:line="256" w:lineRule="auto"/>
              <w:rPr>
                <w:rFonts w:ascii="Arial" w:eastAsia="굴림" w:hAnsi="Arial" w:cs="Arial"/>
                <w:sz w:val="18"/>
                <w:szCs w:val="18"/>
                <w:lang w:eastAsia="ko-KR"/>
              </w:rPr>
            </w:pPr>
            <w:r>
              <w:rPr>
                <w:rFonts w:ascii="Arial" w:eastAsia="SimSun" w:hAnsi="Arial"/>
                <w:color w:val="000000"/>
                <w:sz w:val="18"/>
                <w:szCs w:val="18"/>
                <w:lang w:eastAsia="ko-KR"/>
              </w:rPr>
              <w:t>D</w:t>
            </w:r>
            <w:r w:rsidRPr="00E10FA9">
              <w:rPr>
                <w:rFonts w:ascii="Arial" w:eastAsia="SimSun" w:hAnsi="Arial"/>
                <w:color w:val="000000"/>
                <w:sz w:val="18"/>
                <w:szCs w:val="18"/>
                <w:lang w:eastAsia="ko-KR"/>
              </w:rPr>
              <w:t>ata only</w:t>
            </w:r>
          </w:p>
        </w:tc>
      </w:tr>
      <w:tr w:rsidR="00FC7B3E" w:rsidRPr="00E10FA9" w14:paraId="21464ECB" w14:textId="77777777" w:rsidTr="00F45416">
        <w:trPr>
          <w:trHeight w:val="268"/>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8961B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D77444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Channel model</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382857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TDL-A for </w:t>
            </w:r>
            <w:proofErr w:type="spellStart"/>
            <w:r w:rsidRPr="00E10FA9">
              <w:rPr>
                <w:rFonts w:ascii="Arial" w:eastAsia="SimSun" w:hAnsi="Arial"/>
                <w:color w:val="000000"/>
                <w:sz w:val="18"/>
                <w:szCs w:val="18"/>
                <w:lang w:eastAsia="ko-KR"/>
              </w:rPr>
              <w:t>InF</w:t>
            </w:r>
            <w:proofErr w:type="spellEnd"/>
          </w:p>
        </w:tc>
      </w:tr>
      <w:tr w:rsidR="00FC7B3E" w:rsidRPr="00E10FA9" w14:paraId="550C2059"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49763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A483BB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Delay spread</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270C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바탕" w:hAnsi="Arial"/>
                <w:color w:val="000000"/>
                <w:sz w:val="18"/>
                <w:szCs w:val="18"/>
                <w:lang w:val="en-GB" w:eastAsia="ko-KR"/>
              </w:rPr>
              <w:t>30 ns</w:t>
            </w:r>
          </w:p>
        </w:tc>
      </w:tr>
      <w:tr w:rsidR="00FC7B3E" w:rsidRPr="00E10FA9" w14:paraId="4D6F2A3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41E10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62BC8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velocity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E88CD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 km/h</w:t>
            </w:r>
          </w:p>
        </w:tc>
      </w:tr>
      <w:tr w:rsidR="00FC7B3E" w:rsidRPr="00E10FA9" w14:paraId="279C7F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B4006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7F9F7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Tx/Rx chains for Ambient IoT device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B159FB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w:t>
            </w:r>
          </w:p>
        </w:tc>
      </w:tr>
      <w:tr w:rsidR="00FC7B3E" w:rsidRPr="00E10FA9" w14:paraId="2550EA1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D24E6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417517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BS</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9C051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CF1B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2 </w:t>
            </w:r>
          </w:p>
        </w:tc>
      </w:tr>
      <w:tr w:rsidR="00FC7B3E" w:rsidRPr="00E10FA9" w14:paraId="1185382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30750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5A075C9F" w14:textId="77777777" w:rsidR="00FC7B3E" w:rsidRPr="00E10FA9" w:rsidRDefault="00FC7B3E" w:rsidP="007836C2">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7924F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8CE6F6"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w:t>
            </w:r>
          </w:p>
        </w:tc>
      </w:tr>
      <w:tr w:rsidR="00FC7B3E" w:rsidRPr="00E10FA9" w14:paraId="586D80D6" w14:textId="77777777" w:rsidTr="00F45416">
        <w:trPr>
          <w:trHeight w:val="206"/>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1517B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[0m]</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3AF01D" w14:textId="77777777" w:rsidR="00FC7B3E" w:rsidRPr="00E10FA9" w:rsidRDefault="00FC7B3E" w:rsidP="007836C2">
            <w:pPr>
              <w:spacing w:after="0" w:line="256" w:lineRule="auto"/>
              <w:rPr>
                <w:rFonts w:ascii="Arial" w:eastAsia="굴림" w:hAnsi="Arial" w:cs="Arial"/>
                <w:b/>
                <w:bCs/>
                <w:sz w:val="18"/>
                <w:szCs w:val="18"/>
                <w:lang w:eastAsia="ko-KR"/>
              </w:rPr>
            </w:pPr>
            <w:r w:rsidRPr="00E10FA9">
              <w:rPr>
                <w:rFonts w:ascii="Arial" w:eastAsia="SimSun" w:hAnsi="Arial"/>
                <w:b/>
                <w:bCs/>
                <w:color w:val="000000"/>
                <w:sz w:val="18"/>
                <w:szCs w:val="18"/>
                <w:lang w:eastAsia="ko-KR"/>
              </w:rPr>
              <w:t>Reference data rate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81A6A51" w14:textId="41F95B0F" w:rsidR="00FC7B3E" w:rsidRPr="00FC7B3E" w:rsidRDefault="00FC7B3E" w:rsidP="00FC7B3E">
            <w:pPr>
              <w:spacing w:after="0" w:line="256" w:lineRule="auto"/>
              <w:rPr>
                <w:rFonts w:ascii="Arial" w:eastAsia="굴림" w:hAnsi="Arial" w:cs="Arial"/>
                <w:sz w:val="18"/>
                <w:szCs w:val="18"/>
                <w:lang w:eastAsia="ko-KR"/>
              </w:rPr>
            </w:pPr>
            <w:r w:rsidRPr="00FC7B3E">
              <w:rPr>
                <w:rFonts w:ascii="Arial" w:eastAsia="SimSun" w:hAnsi="Arial"/>
                <w:color w:val="000000"/>
                <w:sz w:val="18"/>
                <w:szCs w:val="18"/>
                <w:lang w:eastAsia="ko-KR"/>
              </w:rPr>
              <w:t xml:space="preserve">5~7 kbps </w:t>
            </w:r>
          </w:p>
        </w:tc>
      </w:tr>
      <w:tr w:rsidR="00FC7B3E" w:rsidRPr="00E10FA9" w14:paraId="55A4FBC7" w14:textId="77777777" w:rsidTr="00F45416">
        <w:trPr>
          <w:trHeight w:val="272"/>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F482A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[0n]</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E455CF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Message size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60C6C55" w14:textId="7797ACAC"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20 bits</w:t>
            </w:r>
          </w:p>
        </w:tc>
      </w:tr>
      <w:tr w:rsidR="00FC7B3E" w:rsidRPr="00E10FA9" w14:paraId="0345B55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5BE7B9"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[0p]</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D5634C"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BLER target</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24F32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 10%</w:t>
            </w:r>
          </w:p>
        </w:tc>
      </w:tr>
      <w:tr w:rsidR="00FC7B3E" w:rsidRPr="00E10FA9" w14:paraId="05EE0F48" w14:textId="77777777" w:rsidTr="00F45416">
        <w:trPr>
          <w:trHeight w:val="540"/>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4A397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[0q]</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E8AB3C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Sampling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A1F3F85" w14:textId="77777777" w:rsidR="00FC7B3E" w:rsidRPr="00E10FA9" w:rsidRDefault="00FC7B3E" w:rsidP="007836C2">
            <w:pPr>
              <w:overflowPunct w:val="0"/>
              <w:spacing w:after="0" w:line="256" w:lineRule="auto"/>
              <w:jc w:val="both"/>
              <w:textAlignment w:val="baseline"/>
              <w:rPr>
                <w:rFonts w:ascii="Arial" w:eastAsia="굴림" w:hAnsi="Arial" w:cs="Arial"/>
                <w:sz w:val="18"/>
                <w:szCs w:val="18"/>
                <w:lang w:eastAsia="ko-KR"/>
              </w:rPr>
            </w:pPr>
            <w:r w:rsidRPr="00E10FA9">
              <w:rPr>
                <w:rFonts w:ascii="Arial" w:eastAsia="SimSun" w:hAnsi="Arial"/>
                <w:color w:val="000000"/>
                <w:sz w:val="18"/>
                <w:szCs w:val="18"/>
                <w:lang w:eastAsia="ko-KR"/>
              </w:rPr>
              <w:t> 1.92Msps</w:t>
            </w:r>
          </w:p>
          <w:p w14:paraId="5BD49892" w14:textId="2BC8FA0B" w:rsidR="001C593E" w:rsidRPr="00A02562" w:rsidRDefault="00FC7B3E" w:rsidP="00A02562">
            <w:pPr>
              <w:pStyle w:val="a4"/>
              <w:numPr>
                <w:ilvl w:val="0"/>
                <w:numId w:val="46"/>
              </w:numPr>
              <w:spacing w:after="0" w:line="256" w:lineRule="auto"/>
              <w:ind w:leftChars="0"/>
              <w:rPr>
                <w:rFonts w:ascii="Arial" w:eastAsia="바탕" w:hAnsi="Arial" w:cs="Arial"/>
                <w:color w:val="000000"/>
                <w:sz w:val="18"/>
                <w:szCs w:val="18"/>
                <w:lang w:val="en-GB" w:eastAsia="ko-KR"/>
              </w:rPr>
            </w:pPr>
            <w:r w:rsidRPr="00BE723D">
              <w:rPr>
                <w:rFonts w:ascii="Arial" w:eastAsia="SimSun" w:hAnsi="Arial"/>
                <w:color w:val="000000"/>
                <w:sz w:val="18"/>
                <w:szCs w:val="18"/>
                <w:lang w:eastAsia="ko-KR"/>
              </w:rPr>
              <w:t xml:space="preserve">Initial SFO: </w:t>
            </w:r>
            <w:r w:rsidRPr="00BE723D">
              <w:rPr>
                <w:rFonts w:ascii="Arial" w:eastAsia="바탕" w:hAnsi="Arial" w:cs="Arial"/>
                <w:color w:val="000000"/>
                <w:sz w:val="18"/>
                <w:szCs w:val="18"/>
                <w:lang w:val="en-GB" w:eastAsia="ko-KR"/>
              </w:rPr>
              <w:t xml:space="preserve">Randomly select a value from the range of </w:t>
            </w:r>
            <w:r w:rsidR="00F564F6" w:rsidRPr="00BE723D">
              <w:rPr>
                <w:rFonts w:ascii="Arial" w:eastAsia="바탕" w:hAnsi="Arial" w:cs="Arial"/>
                <w:color w:val="000000"/>
                <w:sz w:val="18"/>
                <w:szCs w:val="18"/>
                <w:lang w:val="en-GB" w:eastAsia="ko-KR"/>
              </w:rPr>
              <w:t xml:space="preserve">[0.1 ~ 1] *10^5 ppm for device 1 and </w:t>
            </w:r>
            <w:r w:rsidRPr="00BE723D">
              <w:rPr>
                <w:rFonts w:ascii="Arial" w:eastAsia="바탕" w:hAnsi="Arial" w:cs="Arial"/>
                <w:color w:val="000000"/>
                <w:sz w:val="18"/>
                <w:szCs w:val="18"/>
                <w:lang w:val="en-GB" w:eastAsia="ko-KR"/>
              </w:rPr>
              <w:t>[0.1 ~ 1] *10^4 ppm for device 2</w:t>
            </w:r>
          </w:p>
        </w:tc>
      </w:tr>
      <w:tr w:rsidR="00FC7B3E" w:rsidRPr="00E10FA9" w14:paraId="690EF83D"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CCE2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[0r]</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16211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1/2a/2b</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007ED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RF-ED</w:t>
            </w:r>
          </w:p>
        </w:tc>
      </w:tr>
      <w:tr w:rsidR="00FC7B3E" w:rsidRPr="00E10FA9" w14:paraId="3AAA5EA7" w14:textId="77777777" w:rsidTr="00F45416">
        <w:trPr>
          <w:trHeight w:val="235"/>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09CA80" w14:textId="70560B60"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 specific parameters</w:t>
            </w:r>
          </w:p>
        </w:tc>
      </w:tr>
      <w:tr w:rsidR="00FC7B3E" w:rsidRPr="00E10FA9" w14:paraId="2A9AE32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FDF1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D24BF3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5C967A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180 kHz</w:t>
            </w:r>
          </w:p>
        </w:tc>
      </w:tr>
      <w:tr w:rsidR="00FC7B3E" w:rsidRPr="00E10FA9" w14:paraId="5A844EFE" w14:textId="77777777" w:rsidTr="00F45416">
        <w:trPr>
          <w:trHeight w:val="427"/>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309862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F6C02A5"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ED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AE5F8A"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20 MHz</w:t>
            </w:r>
          </w:p>
          <w:p w14:paraId="459404A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Note: this does not imply that a A-IoT device supports sampling clock rate as large as RF ED bandwidth.</w:t>
            </w:r>
          </w:p>
        </w:tc>
      </w:tr>
      <w:tr w:rsidR="00FC7B3E" w:rsidRPr="00E10FA9" w14:paraId="6C2905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D7409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CD4A96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BB LPF</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4C7F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3-order Butterworth/RC filter with cutoff frequency at half of R2D transmission bandwidth.</w:t>
            </w:r>
          </w:p>
        </w:tc>
      </w:tr>
      <w:tr w:rsidR="00FC7B3E" w:rsidRPr="00E10FA9" w14:paraId="516FFB5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C33D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919975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Waveform</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5CF6C0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 waveform generated by OFDM modulator</w:t>
            </w:r>
          </w:p>
        </w:tc>
      </w:tr>
      <w:tr w:rsidR="00FC7B3E" w:rsidRPr="00E10FA9" w14:paraId="6A9F7F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0A3EA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41264C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0B13DE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w:t>
            </w:r>
            <w:r w:rsidRPr="00E10FA9">
              <w:rPr>
                <w:rFonts w:ascii="Arial" w:hAnsi="Arial"/>
                <w:color w:val="000000"/>
                <w:sz w:val="18"/>
                <w:szCs w:val="18"/>
                <w:lang w:eastAsia="ko-KR"/>
              </w:rPr>
              <w:t>-1</w:t>
            </w:r>
          </w:p>
        </w:tc>
      </w:tr>
      <w:tr w:rsidR="00FC7B3E" w:rsidRPr="00E10FA9" w14:paraId="7F956763"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E9977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64F35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2D8508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Manchester</w:t>
            </w:r>
          </w:p>
        </w:tc>
      </w:tr>
      <w:tr w:rsidR="00FC7B3E" w:rsidRPr="00E10FA9" w14:paraId="635626E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AC2AD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F446E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A51131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 FEC</w:t>
            </w:r>
          </w:p>
        </w:tc>
      </w:tr>
      <w:tr w:rsidR="00FC7B3E" w:rsidRPr="00E10FA9" w14:paraId="58861FF3" w14:textId="77777777" w:rsidTr="00F45416">
        <w:trPr>
          <w:trHeight w:val="16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1F6C0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F80D30F"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C2DEA6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4-bit for device 2</w:t>
            </w:r>
          </w:p>
        </w:tc>
      </w:tr>
      <w:tr w:rsidR="00FC7B3E" w:rsidRPr="00E10FA9" w14:paraId="30590A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847F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21848E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Detection method for 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B12EB1" w14:textId="77777777"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E</w:t>
            </w:r>
            <w:r w:rsidRPr="00730A92">
              <w:rPr>
                <w:rFonts w:ascii="Arial" w:eastAsia="SimSun" w:hAnsi="Arial"/>
                <w:color w:val="000000"/>
                <w:sz w:val="18"/>
                <w:szCs w:val="18"/>
                <w:lang w:eastAsia="ko-KR"/>
              </w:rPr>
              <w:t>dge detector</w:t>
            </w:r>
          </w:p>
        </w:tc>
      </w:tr>
      <w:tr w:rsidR="00FC7B3E" w:rsidRPr="00E10FA9" w14:paraId="3B7F32DC" w14:textId="77777777" w:rsidTr="00F45416">
        <w:trPr>
          <w:trHeight w:val="214"/>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8391D9" w14:textId="735F0A50" w:rsidR="00FC7B3E" w:rsidRPr="00730A92" w:rsidRDefault="00FC7B3E" w:rsidP="00FC7B3E">
            <w:pPr>
              <w:spacing w:after="0" w:line="256" w:lineRule="auto"/>
              <w:jc w:val="center"/>
              <w:rPr>
                <w:rFonts w:ascii="Arial" w:eastAsia="SimSun" w:hAnsi="Arial"/>
                <w:color w:val="000000"/>
                <w:sz w:val="18"/>
                <w:szCs w:val="18"/>
                <w:lang w:eastAsia="ko-KR"/>
              </w:rPr>
            </w:pPr>
            <w:r>
              <w:rPr>
                <w:rFonts w:ascii="Arial" w:eastAsia="SimSun" w:hAnsi="Arial"/>
                <w:b/>
                <w:bCs/>
                <w:color w:val="000000"/>
                <w:sz w:val="18"/>
                <w:szCs w:val="18"/>
                <w:lang w:eastAsia="ko-KR"/>
              </w:rPr>
              <w:t>D2</w:t>
            </w:r>
            <w:r w:rsidRPr="00E10FA9">
              <w:rPr>
                <w:rFonts w:ascii="Arial" w:eastAsia="SimSun" w:hAnsi="Arial"/>
                <w:b/>
                <w:bCs/>
                <w:color w:val="000000"/>
                <w:sz w:val="18"/>
                <w:szCs w:val="18"/>
                <w:lang w:eastAsia="ko-KR"/>
              </w:rPr>
              <w:t>D specific parameters</w:t>
            </w:r>
          </w:p>
        </w:tc>
      </w:tr>
      <w:tr w:rsidR="00FC7B3E" w:rsidRPr="00E10FA9" w14:paraId="6F4F318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55C52F" w14:textId="4B67F90B"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[2a1]</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07A892C" w14:textId="6EC9E600"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896F68" w14:textId="77777777"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[2a1]-Alt1 (M):</w:t>
            </w:r>
          </w:p>
          <w:p w14:paraId="7D83C7B6" w14:textId="77777777" w:rsidR="00FC7B3E" w:rsidRPr="00F45416" w:rsidRDefault="00FC7B3E" w:rsidP="00FC7B3E">
            <w:pPr>
              <w:pStyle w:val="a4"/>
              <w:numPr>
                <w:ilvl w:val="0"/>
                <w:numId w:val="42"/>
              </w:numPr>
              <w:spacing w:after="0" w:line="256" w:lineRule="auto"/>
              <w:ind w:leftChars="0"/>
              <w:rPr>
                <w:rFonts w:ascii="Arial" w:eastAsia="굴림" w:hAnsi="Arial" w:cs="Arial"/>
                <w:sz w:val="18"/>
                <w:szCs w:val="18"/>
                <w:lang w:eastAsia="ko-KR"/>
              </w:rPr>
            </w:pPr>
            <w:r w:rsidRPr="00F45416">
              <w:rPr>
                <w:rFonts w:ascii="Arial" w:eastAsia="SimSun" w:hAnsi="Arial" w:cs="Arial" w:hint="eastAsia"/>
                <w:sz w:val="18"/>
                <w:szCs w:val="18"/>
                <w:lang w:eastAsia="zh-CN"/>
              </w:rPr>
              <w:t>D</w:t>
            </w:r>
            <w:r w:rsidRPr="00F45416">
              <w:rPr>
                <w:rFonts w:ascii="Arial" w:eastAsia="SimSun" w:hAnsi="Arial" w:cs="Arial"/>
                <w:sz w:val="18"/>
                <w:szCs w:val="18"/>
                <w:lang w:eastAsia="zh-CN"/>
              </w:rPr>
              <w:t>SB</w:t>
            </w:r>
          </w:p>
          <w:p w14:paraId="47ED2271" w14:textId="439196A4"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cs="Arial"/>
                <w:sz w:val="18"/>
                <w:szCs w:val="18"/>
                <w:lang w:eastAsia="zh-CN"/>
              </w:rPr>
              <w:t>15 kHz considered for D2R transmission bandwidth</w:t>
            </w:r>
          </w:p>
        </w:tc>
      </w:tr>
      <w:tr w:rsidR="00FC7B3E" w:rsidRPr="00E10FA9" w14:paraId="66882D2F"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184C53" w14:textId="113A45DC"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[2a3]</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34D2E3" w14:textId="0396BDFA"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Receiver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48B13ED" w14:textId="4902C40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15 kHz</w:t>
            </w:r>
          </w:p>
        </w:tc>
      </w:tr>
      <w:tr w:rsidR="00FC7B3E" w:rsidRPr="00E10FA9" w14:paraId="5719389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FAC479" w14:textId="7D9D8AA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0501CF4" w14:textId="1FDCAAD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Waveform (CW)</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C738745" w14:textId="6F92DE4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Unmodulated single tone</w:t>
            </w:r>
          </w:p>
        </w:tc>
      </w:tr>
      <w:tr w:rsidR="00FC7B3E" w:rsidRPr="00E10FA9" w14:paraId="08774D0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70AE10" w14:textId="63D262A0"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1D25F05" w14:textId="191E7B9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E944066" w14:textId="417896DE"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OOK</w:t>
            </w:r>
          </w:p>
        </w:tc>
      </w:tr>
      <w:tr w:rsidR="00FC7B3E" w:rsidRPr="00E10FA9" w14:paraId="5CE0B3F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DEB7A5" w14:textId="33650CCF"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F38117A" w14:textId="46A9214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5035BAC" w14:textId="616DECC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Manchester</w:t>
            </w:r>
          </w:p>
        </w:tc>
      </w:tr>
      <w:tr w:rsidR="00FC7B3E" w:rsidRPr="00E10FA9" w14:paraId="27F16B2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0C50D72" w14:textId="73A7BEE8"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A1B717" w14:textId="0553B60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0F9BDC1" w14:textId="777B0C2C"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 FEC</w:t>
            </w:r>
          </w:p>
        </w:tc>
      </w:tr>
      <w:tr w:rsidR="00FC7B3E" w:rsidRPr="00E10FA9" w14:paraId="16252DA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AAA304" w14:textId="2B55C01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E3C8A26" w14:textId="13B699A2"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38CA867" w14:textId="5F30919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ideal</w:t>
            </w:r>
          </w:p>
        </w:tc>
      </w:tr>
      <w:tr w:rsidR="00FC7B3E" w:rsidRPr="00E10FA9" w14:paraId="1595BF6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FD5B80" w14:textId="2CDC64ED"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1ABECB4" w14:textId="1E18ACC5"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D2R receiver</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BA49FDE" w14:textId="33A8BEC9"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Non-coherent receiver</w:t>
            </w:r>
          </w:p>
        </w:tc>
      </w:tr>
    </w:tbl>
    <w:p w14:paraId="24A10006" w14:textId="77777777" w:rsidR="00B01741" w:rsidRPr="009F70DF" w:rsidRDefault="00B01741" w:rsidP="00B01741">
      <w:pPr>
        <w:pStyle w:val="maintext"/>
        <w:ind w:firstLineChars="0" w:firstLine="0"/>
        <w:rPr>
          <w:color w:val="00B0F0"/>
        </w:rPr>
      </w:pPr>
    </w:p>
    <w:p w14:paraId="3FDC3293" w14:textId="1A0C13B9" w:rsidR="005F3B1A" w:rsidRPr="00515F18" w:rsidRDefault="0095474B" w:rsidP="00515F18">
      <w:pPr>
        <w:pStyle w:val="4"/>
        <w:numPr>
          <w:ilvl w:val="3"/>
          <w:numId w:val="12"/>
        </w:numPr>
        <w:rPr>
          <w:rFonts w:cs="Arial"/>
        </w:rPr>
      </w:pPr>
      <w:r w:rsidRPr="00515F18">
        <w:rPr>
          <w:rFonts w:cs="Arial"/>
        </w:rPr>
        <w:t xml:space="preserve">Evaluation results </w:t>
      </w:r>
      <w:r w:rsidR="00DB5EC2" w:rsidRPr="00515F18">
        <w:rPr>
          <w:rFonts w:cs="Arial"/>
        </w:rPr>
        <w:t>for Device 1</w:t>
      </w:r>
      <w:r w:rsidR="007D70AE" w:rsidRPr="00515F18">
        <w:rPr>
          <w:rFonts w:cs="Arial"/>
        </w:rPr>
        <w:t xml:space="preserve"> </w:t>
      </w:r>
      <w:bookmarkStart w:id="9" w:name="_Hlk174121092"/>
    </w:p>
    <w:p w14:paraId="5C5D54CE" w14:textId="39581399" w:rsidR="00896DF3" w:rsidRPr="00515F18" w:rsidRDefault="00896DF3" w:rsidP="00BE723D">
      <w:pPr>
        <w:pStyle w:val="maintext"/>
        <w:ind w:firstLine="400"/>
      </w:pPr>
      <w:r w:rsidRPr="00515F18">
        <w:t xml:space="preserve">For device 1, </w:t>
      </w:r>
      <w:r w:rsidR="00884225">
        <w:t xml:space="preserve">the </w:t>
      </w:r>
      <w:r w:rsidRPr="00515F18">
        <w:t>R2D</w:t>
      </w:r>
      <w:r w:rsidR="00884225">
        <w:t xml:space="preserve"> coverage evaluation</w:t>
      </w:r>
      <w:r w:rsidRPr="00515F18">
        <w:t xml:space="preserve"> </w:t>
      </w:r>
      <w:r w:rsidR="00884225">
        <w:t>was performed using B</w:t>
      </w:r>
      <w:r w:rsidRPr="00515F18">
        <w:t xml:space="preserve">udget-Alt1 with </w:t>
      </w:r>
      <w:r w:rsidR="00884225">
        <w:t xml:space="preserve">a receiver sensitivity of </w:t>
      </w:r>
      <w:r w:rsidRPr="00515F18">
        <w:t xml:space="preserve">-30 </w:t>
      </w:r>
      <w:proofErr w:type="spellStart"/>
      <w:r w:rsidRPr="00515F18">
        <w:t>dB</w:t>
      </w:r>
      <w:r w:rsidR="00884225">
        <w:t>.</w:t>
      </w:r>
      <w:proofErr w:type="spellEnd"/>
      <w:r w:rsidR="007E6AEB">
        <w:t xml:space="preserve"> </w:t>
      </w:r>
      <w:r w:rsidR="00A02562">
        <w:t>T</w:t>
      </w:r>
      <w:r w:rsidR="007E6AEB">
        <w:t>he coverage evaluation results</w:t>
      </w:r>
      <w:r w:rsidR="00A02562">
        <w:t xml:space="preserve"> are summarized in Table 3</w:t>
      </w:r>
      <w:r w:rsidR="007E6AEB">
        <w:t xml:space="preserve">. </w:t>
      </w:r>
      <w:r w:rsidR="006113E3">
        <w:t xml:space="preserve">From the results below, for device 1 in CW case 1-1, it is difficult to achieve 10-50m coverage with </w:t>
      </w:r>
      <w:r w:rsidR="006C3A6D">
        <w:t xml:space="preserve">the </w:t>
      </w:r>
      <w:r w:rsidR="006113E3">
        <w:t>transmission power of 24 dBm. Even with</w:t>
      </w:r>
      <w:r w:rsidR="006C3A6D">
        <w:t xml:space="preserve"> the</w:t>
      </w:r>
      <w:r w:rsidR="006113E3">
        <w:t xml:space="preserve"> transmission power of 33 dBm, it is challenging to achieve 10-50m coverage</w:t>
      </w:r>
      <w:r w:rsidR="003C5738">
        <w:t xml:space="preserve"> in scenario ‘A2’,</w:t>
      </w:r>
      <w:r w:rsidR="006113E3">
        <w:t xml:space="preserve"> </w:t>
      </w:r>
      <w:r w:rsidR="003C5738">
        <w:t>where CW self-interference cancellation is required and lower interference cancellation capability is expected.</w:t>
      </w:r>
      <w:r w:rsidR="006113E3">
        <w:t xml:space="preserve"> </w:t>
      </w:r>
      <w:r w:rsidR="003C5738">
        <w:t xml:space="preserve">In CW case 1-4, due to the low transmission power of 23 dBm, it is hard to achieve 10-50m coverage in all cases. </w:t>
      </w:r>
      <w:r w:rsidR="00C23A2E">
        <w:t>The total transmission power and Tx antenna gain were assumed to be the same for both R2D and CW.</w:t>
      </w:r>
    </w:p>
    <w:p w14:paraId="4A742B92" w14:textId="6C4B40D3" w:rsidR="00693904" w:rsidRPr="00515F18" w:rsidRDefault="00693904" w:rsidP="00515F18">
      <w:pPr>
        <w:pStyle w:val="maintext"/>
        <w:ind w:firstLine="400"/>
        <w:jc w:val="center"/>
      </w:pPr>
      <w:r w:rsidRPr="00515F18">
        <w:rPr>
          <w:rFonts w:hint="eastAsia"/>
          <w:b/>
        </w:rPr>
        <w:t xml:space="preserve">Table </w:t>
      </w:r>
      <w:r w:rsidRPr="00515F18">
        <w:rPr>
          <w:b/>
        </w:rPr>
        <w:t>3</w:t>
      </w:r>
      <w:r w:rsidRPr="00515F18">
        <w:rPr>
          <w:rFonts w:hint="eastAsia"/>
          <w:b/>
        </w:rPr>
        <w:t>.</w:t>
      </w:r>
      <w:r w:rsidRPr="00515F18">
        <w:rPr>
          <w:rFonts w:hint="eastAsia"/>
        </w:rPr>
        <w:t xml:space="preserve"> </w:t>
      </w:r>
      <w:r w:rsidR="004A326C" w:rsidRPr="00515F18">
        <w:t>Coverage evaluation results for device 1</w:t>
      </w:r>
    </w:p>
    <w:tbl>
      <w:tblPr>
        <w:tblStyle w:val="a6"/>
        <w:tblW w:w="0" w:type="auto"/>
        <w:jc w:val="center"/>
        <w:tblLook w:val="04A0" w:firstRow="1" w:lastRow="0" w:firstColumn="1" w:lastColumn="0" w:noHBand="0" w:noVBand="1"/>
      </w:tblPr>
      <w:tblGrid>
        <w:gridCol w:w="818"/>
        <w:gridCol w:w="2956"/>
        <w:gridCol w:w="2956"/>
        <w:gridCol w:w="2898"/>
      </w:tblGrid>
      <w:tr w:rsidR="00B01741" w:rsidRPr="00515F18" w14:paraId="2BF96485" w14:textId="6B43E048" w:rsidTr="00B01741">
        <w:trPr>
          <w:jc w:val="center"/>
        </w:trPr>
        <w:tc>
          <w:tcPr>
            <w:tcW w:w="818" w:type="dxa"/>
            <w:vAlign w:val="center"/>
          </w:tcPr>
          <w:p w14:paraId="2ED9C5B3" w14:textId="77777777"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79A0E18A" w14:textId="443C3412"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p>
        </w:tc>
        <w:tc>
          <w:tcPr>
            <w:tcW w:w="2956" w:type="dxa"/>
          </w:tcPr>
          <w:p w14:paraId="5416CCA7" w14:textId="326CA550"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p>
        </w:tc>
        <w:tc>
          <w:tcPr>
            <w:tcW w:w="2898" w:type="dxa"/>
          </w:tcPr>
          <w:p w14:paraId="2600244B" w14:textId="2E3AF318" w:rsidR="00B01741" w:rsidRPr="00515F18" w:rsidRDefault="00884225" w:rsidP="00515F18">
            <w:pPr>
              <w:spacing w:after="0"/>
              <w:jc w:val="center"/>
              <w:rPr>
                <w:rFonts w:ascii="Arial" w:hAnsi="Arial" w:cs="Arial"/>
                <w:b/>
                <w:bCs/>
                <w:sz w:val="18"/>
                <w:szCs w:val="18"/>
                <w:lang w:eastAsia="ko-KR"/>
              </w:rPr>
            </w:pPr>
            <w:r>
              <w:rPr>
                <w:rFonts w:ascii="Arial" w:hAnsi="Arial" w:cs="Arial"/>
                <w:b/>
                <w:bCs/>
                <w:sz w:val="18"/>
                <w:szCs w:val="18"/>
                <w:lang w:eastAsia="ko-KR"/>
              </w:rPr>
              <w:t>Effective coverage</w:t>
            </w:r>
          </w:p>
        </w:tc>
      </w:tr>
      <w:tr w:rsidR="004A326C" w:rsidRPr="00515F18" w14:paraId="2FF30D76" w14:textId="6E7D07B7" w:rsidTr="00BE723D">
        <w:trPr>
          <w:jc w:val="center"/>
        </w:trPr>
        <w:tc>
          <w:tcPr>
            <w:tcW w:w="818" w:type="dxa"/>
            <w:vAlign w:val="center"/>
          </w:tcPr>
          <w:p w14:paraId="1991FFAF" w14:textId="77777777" w:rsidR="004A326C" w:rsidRPr="00515F18" w:rsidRDefault="004A326C" w:rsidP="00BE723D">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FBE4D5" w:themeFill="accent2" w:themeFillTint="33"/>
          </w:tcPr>
          <w:p w14:paraId="29B21597" w14:textId="78070044"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11.69m</w:t>
            </w:r>
          </w:p>
        </w:tc>
        <w:tc>
          <w:tcPr>
            <w:tcW w:w="2956" w:type="dxa"/>
          </w:tcPr>
          <w:p w14:paraId="24ECE12D" w14:textId="6B0453F6"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 xml:space="preserve">19.76m </w:t>
            </w:r>
          </w:p>
        </w:tc>
        <w:tc>
          <w:tcPr>
            <w:tcW w:w="2898" w:type="dxa"/>
          </w:tcPr>
          <w:p w14:paraId="4D9DF9B5" w14:textId="21B345D6"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11.69m</w:t>
            </w:r>
          </w:p>
        </w:tc>
      </w:tr>
      <w:tr w:rsidR="004A326C" w14:paraId="62117382" w14:textId="408162E8" w:rsidTr="00BE723D">
        <w:trPr>
          <w:jc w:val="center"/>
        </w:trPr>
        <w:tc>
          <w:tcPr>
            <w:tcW w:w="818" w:type="dxa"/>
            <w:vAlign w:val="center"/>
          </w:tcPr>
          <w:p w14:paraId="1A5825E9" w14:textId="4039B47B" w:rsidR="004A326C" w:rsidRPr="00515F18" w:rsidRDefault="004A326C" w:rsidP="00BE723D">
            <w:pPr>
              <w:spacing w:after="0"/>
              <w:rPr>
                <w:rFonts w:ascii="Arial" w:hAnsi="Arial" w:cs="Arial"/>
                <w:sz w:val="18"/>
                <w:szCs w:val="18"/>
                <w:lang w:eastAsia="ko-KR"/>
              </w:rPr>
            </w:pPr>
            <w:r w:rsidRPr="00515F18">
              <w:rPr>
                <w:rFonts w:ascii="Arial" w:hAnsi="Arial" w:cs="Arial"/>
                <w:sz w:val="18"/>
                <w:szCs w:val="18"/>
                <w:lang w:eastAsia="ko-KR"/>
              </w:rPr>
              <w:t>2</w:t>
            </w:r>
            <w:r w:rsidR="003F10F1">
              <w:rPr>
                <w:rFonts w:ascii="Arial" w:hAnsi="Arial" w:cs="Arial"/>
                <w:sz w:val="18"/>
                <w:szCs w:val="18"/>
                <w:lang w:eastAsia="ko-KR"/>
              </w:rPr>
              <w:t>-A</w:t>
            </w:r>
          </w:p>
        </w:tc>
        <w:tc>
          <w:tcPr>
            <w:tcW w:w="2956" w:type="dxa"/>
          </w:tcPr>
          <w:p w14:paraId="43279F27" w14:textId="719B9098"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11.69m</w:t>
            </w:r>
          </w:p>
        </w:tc>
        <w:tc>
          <w:tcPr>
            <w:tcW w:w="2956" w:type="dxa"/>
            <w:shd w:val="clear" w:color="auto" w:fill="FBE4D5" w:themeFill="accent2" w:themeFillTint="33"/>
          </w:tcPr>
          <w:p w14:paraId="1812AD2A" w14:textId="167AC29D"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2.27m</w:t>
            </w:r>
          </w:p>
        </w:tc>
        <w:tc>
          <w:tcPr>
            <w:tcW w:w="2898" w:type="dxa"/>
          </w:tcPr>
          <w:p w14:paraId="3EBC2311" w14:textId="19C83565"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2.27m</w:t>
            </w:r>
          </w:p>
        </w:tc>
      </w:tr>
      <w:tr w:rsidR="003F10F1" w14:paraId="2E822124" w14:textId="77777777" w:rsidTr="00BE723D">
        <w:trPr>
          <w:jc w:val="center"/>
        </w:trPr>
        <w:tc>
          <w:tcPr>
            <w:tcW w:w="818" w:type="dxa"/>
            <w:vAlign w:val="center"/>
          </w:tcPr>
          <w:p w14:paraId="28FBE46E" w14:textId="6A21A7B9" w:rsidR="003F10F1" w:rsidRPr="00515F18" w:rsidRDefault="003F10F1" w:rsidP="00BE723D">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-B</w:t>
            </w:r>
          </w:p>
        </w:tc>
        <w:tc>
          <w:tcPr>
            <w:tcW w:w="2956" w:type="dxa"/>
          </w:tcPr>
          <w:p w14:paraId="6277229B" w14:textId="3DC60736" w:rsidR="003F10F1" w:rsidRPr="00515F18" w:rsidRDefault="003F10F1" w:rsidP="003F10F1">
            <w:pPr>
              <w:spacing w:after="0"/>
              <w:jc w:val="center"/>
              <w:rPr>
                <w:rFonts w:ascii="Arial" w:hAnsi="Arial" w:cs="Arial"/>
                <w:sz w:val="18"/>
                <w:szCs w:val="18"/>
              </w:rPr>
            </w:pPr>
            <w:r w:rsidRPr="00515F18">
              <w:rPr>
                <w:rFonts w:ascii="Arial" w:hAnsi="Arial" w:cs="Arial"/>
                <w:sz w:val="18"/>
                <w:szCs w:val="18"/>
              </w:rPr>
              <w:t>11.69m</w:t>
            </w:r>
          </w:p>
        </w:tc>
        <w:tc>
          <w:tcPr>
            <w:tcW w:w="2956" w:type="dxa"/>
            <w:shd w:val="clear" w:color="auto" w:fill="FBE4D5" w:themeFill="accent2" w:themeFillTint="33"/>
          </w:tcPr>
          <w:p w14:paraId="0F777B90" w14:textId="7E298CF6" w:rsidR="003F10F1" w:rsidRPr="00515F18" w:rsidRDefault="00F63FD8" w:rsidP="003F10F1">
            <w:pPr>
              <w:spacing w:after="0"/>
              <w:jc w:val="center"/>
              <w:rPr>
                <w:rFonts w:ascii="Arial" w:hAnsi="Arial" w:cs="Arial"/>
                <w:b/>
                <w:bCs/>
                <w:sz w:val="18"/>
                <w:szCs w:val="18"/>
              </w:rPr>
            </w:pPr>
            <w:r>
              <w:rPr>
                <w:rFonts w:ascii="Arial" w:hAnsi="Arial" w:cs="Arial"/>
                <w:b/>
                <w:bCs/>
                <w:sz w:val="18"/>
                <w:szCs w:val="18"/>
              </w:rPr>
              <w:t>6.50</w:t>
            </w:r>
            <w:r w:rsidR="003F10F1" w:rsidRPr="00515F18">
              <w:rPr>
                <w:rFonts w:ascii="Arial" w:hAnsi="Arial" w:cs="Arial"/>
                <w:b/>
                <w:bCs/>
                <w:sz w:val="18"/>
                <w:szCs w:val="18"/>
              </w:rPr>
              <w:t>m</w:t>
            </w:r>
          </w:p>
        </w:tc>
        <w:tc>
          <w:tcPr>
            <w:tcW w:w="2898" w:type="dxa"/>
          </w:tcPr>
          <w:p w14:paraId="75CC0253" w14:textId="54B04606" w:rsidR="003F10F1" w:rsidRPr="002235AC" w:rsidRDefault="003F10F1" w:rsidP="003F10F1">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6.50</w:t>
            </w:r>
            <w:r w:rsidRPr="002235AC">
              <w:rPr>
                <w:rFonts w:ascii="Arial" w:hAnsi="Arial" w:cs="Arial"/>
                <w:b/>
                <w:bCs/>
                <w:color w:val="FF0000"/>
                <w:sz w:val="18"/>
                <w:szCs w:val="18"/>
                <w:lang w:eastAsia="ko-KR"/>
              </w:rPr>
              <w:t>m</w:t>
            </w:r>
          </w:p>
        </w:tc>
      </w:tr>
      <w:tr w:rsidR="004A326C" w14:paraId="3E40E21C" w14:textId="529A1346" w:rsidTr="00BE723D">
        <w:trPr>
          <w:jc w:val="center"/>
        </w:trPr>
        <w:tc>
          <w:tcPr>
            <w:tcW w:w="818" w:type="dxa"/>
            <w:vAlign w:val="center"/>
          </w:tcPr>
          <w:p w14:paraId="528921FC"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FBE4D5" w:themeFill="accent2" w:themeFillTint="33"/>
          </w:tcPr>
          <w:p w14:paraId="3304125A" w14:textId="181826F7"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11.69m</w:t>
            </w:r>
          </w:p>
        </w:tc>
        <w:tc>
          <w:tcPr>
            <w:tcW w:w="2956" w:type="dxa"/>
          </w:tcPr>
          <w:p w14:paraId="09117759" w14:textId="7E88B661"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 xml:space="preserve">19.76m </w:t>
            </w:r>
          </w:p>
        </w:tc>
        <w:tc>
          <w:tcPr>
            <w:tcW w:w="2898" w:type="dxa"/>
          </w:tcPr>
          <w:p w14:paraId="7BE244EF" w14:textId="6349DDEE"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11.69m</w:t>
            </w:r>
          </w:p>
        </w:tc>
      </w:tr>
      <w:tr w:rsidR="004A326C" w14:paraId="58560F2E" w14:textId="327B833B" w:rsidTr="00BE723D">
        <w:trPr>
          <w:jc w:val="center"/>
        </w:trPr>
        <w:tc>
          <w:tcPr>
            <w:tcW w:w="818" w:type="dxa"/>
            <w:vAlign w:val="center"/>
          </w:tcPr>
          <w:p w14:paraId="5A2F16B9"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tcPr>
          <w:p w14:paraId="627908DE" w14:textId="793C446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1DDEC6FE" w14:textId="5DC9B407"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19.69m </w:t>
            </w:r>
          </w:p>
        </w:tc>
        <w:tc>
          <w:tcPr>
            <w:tcW w:w="2898" w:type="dxa"/>
          </w:tcPr>
          <w:p w14:paraId="47663265" w14:textId="0DCBDED8"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4.54m</w:t>
            </w:r>
          </w:p>
        </w:tc>
      </w:tr>
      <w:tr w:rsidR="004A326C" w14:paraId="63CD3533" w14:textId="36A81CDE" w:rsidTr="00BE723D">
        <w:trPr>
          <w:jc w:val="center"/>
        </w:trPr>
        <w:tc>
          <w:tcPr>
            <w:tcW w:w="818" w:type="dxa"/>
            <w:vAlign w:val="center"/>
          </w:tcPr>
          <w:p w14:paraId="78912C14" w14:textId="35ADCDFE"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lastRenderedPageBreak/>
              <w:t>5</w:t>
            </w:r>
            <w:r w:rsidR="00F63FD8">
              <w:rPr>
                <w:rFonts w:ascii="Arial" w:hAnsi="Arial" w:cs="Arial"/>
                <w:sz w:val="18"/>
                <w:szCs w:val="18"/>
                <w:lang w:eastAsia="ko-KR"/>
              </w:rPr>
              <w:t>-A</w:t>
            </w:r>
          </w:p>
        </w:tc>
        <w:tc>
          <w:tcPr>
            <w:tcW w:w="2956" w:type="dxa"/>
          </w:tcPr>
          <w:p w14:paraId="636CE655" w14:textId="0B3B33B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4.54m</w:t>
            </w:r>
          </w:p>
        </w:tc>
        <w:tc>
          <w:tcPr>
            <w:tcW w:w="2956" w:type="dxa"/>
            <w:shd w:val="clear" w:color="auto" w:fill="FBE4D5" w:themeFill="accent2" w:themeFillTint="33"/>
          </w:tcPr>
          <w:p w14:paraId="300AB1BA" w14:textId="1E0C5613"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 xml:space="preserve">2.27m </w:t>
            </w:r>
          </w:p>
        </w:tc>
        <w:tc>
          <w:tcPr>
            <w:tcW w:w="2898" w:type="dxa"/>
          </w:tcPr>
          <w:p w14:paraId="6A6831C2" w14:textId="268C9D5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F63FD8" w14:paraId="6DE1D2A4" w14:textId="77777777" w:rsidTr="00BE723D">
        <w:trPr>
          <w:jc w:val="center"/>
        </w:trPr>
        <w:tc>
          <w:tcPr>
            <w:tcW w:w="818" w:type="dxa"/>
            <w:vAlign w:val="center"/>
          </w:tcPr>
          <w:p w14:paraId="0C5003CE" w14:textId="098B00BE"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FBE4D5" w:themeFill="accent2" w:themeFillTint="33"/>
          </w:tcPr>
          <w:p w14:paraId="74AEB260" w14:textId="22854177" w:rsidR="00F63FD8" w:rsidRPr="00BE723D"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.54m</w:t>
            </w:r>
          </w:p>
        </w:tc>
        <w:tc>
          <w:tcPr>
            <w:tcW w:w="2956" w:type="dxa"/>
          </w:tcPr>
          <w:p w14:paraId="6CFE0415" w14:textId="41C07D28"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6</w:t>
            </w:r>
            <w:r w:rsidRPr="00BE723D">
              <w:rPr>
                <w:rFonts w:ascii="Arial" w:hAnsi="Arial" w:cs="Arial"/>
                <w:sz w:val="18"/>
                <w:szCs w:val="18"/>
                <w:lang w:eastAsia="ko-KR"/>
              </w:rPr>
              <w:t>.49m</w:t>
            </w:r>
          </w:p>
        </w:tc>
        <w:tc>
          <w:tcPr>
            <w:tcW w:w="2898" w:type="dxa"/>
          </w:tcPr>
          <w:p w14:paraId="67EF9988" w14:textId="24A62D3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.54m</w:t>
            </w:r>
          </w:p>
        </w:tc>
      </w:tr>
      <w:tr w:rsidR="004A326C" w14:paraId="2D919395" w14:textId="3A49D9C3" w:rsidTr="00BE723D">
        <w:trPr>
          <w:jc w:val="center"/>
        </w:trPr>
        <w:tc>
          <w:tcPr>
            <w:tcW w:w="818" w:type="dxa"/>
            <w:vAlign w:val="center"/>
          </w:tcPr>
          <w:p w14:paraId="527EDC10"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tcPr>
          <w:p w14:paraId="121E4033" w14:textId="3FA224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2FBD83D6" w14:textId="5A4ECF19"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19.69m </w:t>
            </w:r>
          </w:p>
        </w:tc>
        <w:tc>
          <w:tcPr>
            <w:tcW w:w="2898" w:type="dxa"/>
          </w:tcPr>
          <w:p w14:paraId="3E33D21A" w14:textId="7B7BC56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1AFF9E5" w14:textId="650FF520" w:rsidTr="00BE723D">
        <w:trPr>
          <w:jc w:val="center"/>
        </w:trPr>
        <w:tc>
          <w:tcPr>
            <w:tcW w:w="818" w:type="dxa"/>
            <w:vAlign w:val="center"/>
          </w:tcPr>
          <w:p w14:paraId="44D797AA"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tcPr>
          <w:p w14:paraId="5148674E" w14:textId="2552014F" w:rsidR="004A326C" w:rsidRPr="004A326C" w:rsidRDefault="008368B6"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45D3F714" w14:textId="1C6BD4C4"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19.61m </w:t>
            </w:r>
          </w:p>
        </w:tc>
        <w:tc>
          <w:tcPr>
            <w:tcW w:w="2898" w:type="dxa"/>
          </w:tcPr>
          <w:p w14:paraId="303BC9FB" w14:textId="5608ECDE" w:rsidR="004A326C" w:rsidRPr="002235AC" w:rsidRDefault="008368B6"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6E63BB40" w14:textId="00C0779B" w:rsidTr="00BE723D">
        <w:trPr>
          <w:jc w:val="center"/>
        </w:trPr>
        <w:tc>
          <w:tcPr>
            <w:tcW w:w="818" w:type="dxa"/>
            <w:vAlign w:val="center"/>
          </w:tcPr>
          <w:p w14:paraId="3712A8DF" w14:textId="1D9F2D1C"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8</w:t>
            </w:r>
            <w:r w:rsidR="00F63FD8">
              <w:rPr>
                <w:rFonts w:ascii="Arial" w:hAnsi="Arial" w:cs="Arial"/>
                <w:sz w:val="18"/>
                <w:szCs w:val="18"/>
                <w:lang w:eastAsia="ko-KR"/>
              </w:rPr>
              <w:t>-A</w:t>
            </w:r>
          </w:p>
        </w:tc>
        <w:tc>
          <w:tcPr>
            <w:tcW w:w="2956" w:type="dxa"/>
          </w:tcPr>
          <w:p w14:paraId="33B2D35F" w14:textId="2F73F131" w:rsidR="004A326C" w:rsidRPr="004A326C" w:rsidRDefault="008368B6" w:rsidP="00515F18">
            <w:pPr>
              <w:spacing w:after="0"/>
              <w:jc w:val="center"/>
              <w:rPr>
                <w:rFonts w:ascii="Arial" w:hAnsi="Arial" w:cs="Arial"/>
                <w:sz w:val="18"/>
                <w:szCs w:val="18"/>
                <w:lang w:eastAsia="ko-KR"/>
              </w:rPr>
            </w:pPr>
            <w:r>
              <w:rPr>
                <w:rFonts w:ascii="Arial" w:hAnsi="Arial" w:cs="Arial"/>
                <w:sz w:val="18"/>
                <w:szCs w:val="18"/>
              </w:rPr>
              <w:t>4.09</w:t>
            </w:r>
            <w:r w:rsidR="004A326C" w:rsidRPr="004A326C">
              <w:rPr>
                <w:rFonts w:ascii="Arial" w:hAnsi="Arial" w:cs="Arial"/>
                <w:sz w:val="18"/>
                <w:szCs w:val="18"/>
              </w:rPr>
              <w:t>m</w:t>
            </w:r>
          </w:p>
        </w:tc>
        <w:tc>
          <w:tcPr>
            <w:tcW w:w="2956" w:type="dxa"/>
            <w:shd w:val="clear" w:color="auto" w:fill="FBE4D5" w:themeFill="accent2" w:themeFillTint="33"/>
          </w:tcPr>
          <w:p w14:paraId="65ADCC03" w14:textId="6FCE1F2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 xml:space="preserve">2.27m </w:t>
            </w:r>
          </w:p>
        </w:tc>
        <w:tc>
          <w:tcPr>
            <w:tcW w:w="2898" w:type="dxa"/>
          </w:tcPr>
          <w:p w14:paraId="72B92B7B" w14:textId="515F76F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F63FD8" w14:paraId="525D46B3" w14:textId="77777777" w:rsidTr="00BE723D">
        <w:trPr>
          <w:jc w:val="center"/>
        </w:trPr>
        <w:tc>
          <w:tcPr>
            <w:tcW w:w="818" w:type="dxa"/>
            <w:vAlign w:val="center"/>
          </w:tcPr>
          <w:p w14:paraId="0C7A6D79" w14:textId="7B886F5C"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FBE4D5" w:themeFill="accent2" w:themeFillTint="33"/>
          </w:tcPr>
          <w:p w14:paraId="4FC66C8F" w14:textId="24351B45" w:rsidR="00F63FD8" w:rsidRPr="00BE723D" w:rsidDel="008368B6"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.09m</w:t>
            </w:r>
          </w:p>
        </w:tc>
        <w:tc>
          <w:tcPr>
            <w:tcW w:w="2956" w:type="dxa"/>
          </w:tcPr>
          <w:p w14:paraId="0A3F8D3C" w14:textId="03BE5333"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6</w:t>
            </w:r>
            <w:r w:rsidRPr="00BE723D">
              <w:rPr>
                <w:rFonts w:ascii="Arial" w:hAnsi="Arial" w:cs="Arial"/>
                <w:sz w:val="18"/>
                <w:szCs w:val="18"/>
                <w:lang w:eastAsia="ko-KR"/>
              </w:rPr>
              <w:t>.49m</w:t>
            </w:r>
          </w:p>
        </w:tc>
        <w:tc>
          <w:tcPr>
            <w:tcW w:w="2898" w:type="dxa"/>
          </w:tcPr>
          <w:p w14:paraId="4319DDC2" w14:textId="690D529D"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.09m</w:t>
            </w:r>
          </w:p>
        </w:tc>
      </w:tr>
      <w:tr w:rsidR="004A326C" w14:paraId="16274628" w14:textId="44C5F409" w:rsidTr="00BE723D">
        <w:trPr>
          <w:jc w:val="center"/>
        </w:trPr>
        <w:tc>
          <w:tcPr>
            <w:tcW w:w="818" w:type="dxa"/>
            <w:vAlign w:val="center"/>
          </w:tcPr>
          <w:p w14:paraId="03137AFE"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tcPr>
          <w:p w14:paraId="6A994CE1" w14:textId="0DF8B7E6" w:rsidR="004A326C" w:rsidRPr="004A326C" w:rsidRDefault="008368B6"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424439C9" w14:textId="19B3B6E4" w:rsidR="004A326C" w:rsidRPr="004A326C" w:rsidRDefault="003F10F1" w:rsidP="00515F18">
            <w:pPr>
              <w:spacing w:after="0"/>
              <w:jc w:val="center"/>
              <w:rPr>
                <w:rFonts w:ascii="Arial" w:hAnsi="Arial" w:cs="Arial"/>
                <w:sz w:val="18"/>
                <w:szCs w:val="18"/>
              </w:rPr>
            </w:pPr>
            <w:r>
              <w:rPr>
                <w:rFonts w:ascii="Arial" w:hAnsi="Arial" w:cs="Arial"/>
                <w:sz w:val="18"/>
                <w:szCs w:val="18"/>
              </w:rPr>
              <w:t>19.61</w:t>
            </w:r>
            <w:r w:rsidR="004A326C" w:rsidRPr="004A326C">
              <w:rPr>
                <w:rFonts w:ascii="Arial" w:hAnsi="Arial" w:cs="Arial"/>
                <w:sz w:val="18"/>
                <w:szCs w:val="18"/>
              </w:rPr>
              <w:t xml:space="preserve">m </w:t>
            </w:r>
          </w:p>
        </w:tc>
        <w:tc>
          <w:tcPr>
            <w:tcW w:w="2898" w:type="dxa"/>
          </w:tcPr>
          <w:p w14:paraId="792FE74A" w14:textId="1E7C157B"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72EDFCB1" w14:textId="3DC902E9" w:rsidTr="00BE723D">
        <w:trPr>
          <w:jc w:val="center"/>
        </w:trPr>
        <w:tc>
          <w:tcPr>
            <w:tcW w:w="818" w:type="dxa"/>
            <w:vAlign w:val="center"/>
          </w:tcPr>
          <w:p w14:paraId="7BBB2E04"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tcPr>
          <w:p w14:paraId="7E753E8F" w14:textId="35A730EA"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11.69m</w:t>
            </w:r>
          </w:p>
        </w:tc>
        <w:tc>
          <w:tcPr>
            <w:tcW w:w="2956" w:type="dxa"/>
          </w:tcPr>
          <w:p w14:paraId="49844878" w14:textId="13C2DA33"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17.79m</w:t>
            </w:r>
          </w:p>
        </w:tc>
        <w:tc>
          <w:tcPr>
            <w:tcW w:w="2898" w:type="dxa"/>
          </w:tcPr>
          <w:p w14:paraId="63817664" w14:textId="35823AAA"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2709ABCB" w14:textId="78A7BAAF" w:rsidTr="00BE723D">
        <w:trPr>
          <w:jc w:val="center"/>
        </w:trPr>
        <w:tc>
          <w:tcPr>
            <w:tcW w:w="818" w:type="dxa"/>
            <w:vAlign w:val="center"/>
          </w:tcPr>
          <w:p w14:paraId="2F03FF2C" w14:textId="79B1F95A"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11</w:t>
            </w:r>
            <w:r w:rsidR="00F63FD8">
              <w:rPr>
                <w:rFonts w:ascii="Arial" w:hAnsi="Arial" w:cs="Arial"/>
                <w:sz w:val="18"/>
                <w:szCs w:val="18"/>
                <w:lang w:eastAsia="ko-KR"/>
              </w:rPr>
              <w:t>-A</w:t>
            </w:r>
          </w:p>
        </w:tc>
        <w:tc>
          <w:tcPr>
            <w:tcW w:w="2956" w:type="dxa"/>
          </w:tcPr>
          <w:p w14:paraId="45FA1BCF" w14:textId="6A0C5F1E"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11.69m</w:t>
            </w:r>
          </w:p>
        </w:tc>
        <w:tc>
          <w:tcPr>
            <w:tcW w:w="2956" w:type="dxa"/>
            <w:shd w:val="clear" w:color="auto" w:fill="FBE4D5" w:themeFill="accent2" w:themeFillTint="33"/>
          </w:tcPr>
          <w:p w14:paraId="249CC9DC" w14:textId="75031ED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55B1BC0A" w14:textId="60115CFA"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2526CF27" w14:textId="77777777" w:rsidTr="00BE723D">
        <w:trPr>
          <w:jc w:val="center"/>
        </w:trPr>
        <w:tc>
          <w:tcPr>
            <w:tcW w:w="818" w:type="dxa"/>
            <w:vAlign w:val="center"/>
          </w:tcPr>
          <w:p w14:paraId="031F588B" w14:textId="14F85010"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tcPr>
          <w:p w14:paraId="64946F7C" w14:textId="47065A49" w:rsidR="00F63FD8" w:rsidRPr="004A326C" w:rsidRDefault="00F63FD8" w:rsidP="00515F18">
            <w:pPr>
              <w:spacing w:after="0"/>
              <w:jc w:val="center"/>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1.69m</w:t>
            </w:r>
          </w:p>
        </w:tc>
        <w:tc>
          <w:tcPr>
            <w:tcW w:w="2956" w:type="dxa"/>
            <w:shd w:val="clear" w:color="auto" w:fill="FBE4D5" w:themeFill="accent2" w:themeFillTint="33"/>
          </w:tcPr>
          <w:p w14:paraId="2D85E196" w14:textId="59BD0AFC" w:rsidR="00F63FD8" w:rsidRPr="004A326C" w:rsidRDefault="00F63FD8" w:rsidP="00515F18">
            <w:pPr>
              <w:spacing w:after="0"/>
              <w:jc w:val="center"/>
              <w:rPr>
                <w:rFonts w:ascii="Arial" w:hAnsi="Arial" w:cs="Arial"/>
                <w:b/>
                <w:bCs/>
                <w:sz w:val="18"/>
                <w:szCs w:val="18"/>
                <w:lang w:eastAsia="ko-KR"/>
              </w:rPr>
            </w:pPr>
            <w:r>
              <w:rPr>
                <w:rFonts w:ascii="Arial" w:hAnsi="Arial" w:cs="Arial" w:hint="eastAsia"/>
                <w:b/>
                <w:bCs/>
                <w:sz w:val="18"/>
                <w:szCs w:val="18"/>
                <w:lang w:eastAsia="ko-KR"/>
              </w:rPr>
              <w:t>5</w:t>
            </w:r>
            <w:r>
              <w:rPr>
                <w:rFonts w:ascii="Arial" w:hAnsi="Arial" w:cs="Arial"/>
                <w:b/>
                <w:bCs/>
                <w:sz w:val="18"/>
                <w:szCs w:val="18"/>
                <w:lang w:eastAsia="ko-KR"/>
              </w:rPr>
              <w:t>.27m</w:t>
            </w:r>
          </w:p>
        </w:tc>
        <w:tc>
          <w:tcPr>
            <w:tcW w:w="2898" w:type="dxa"/>
          </w:tcPr>
          <w:p w14:paraId="042BF370" w14:textId="1A69471C"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5</w:t>
            </w:r>
            <w:r>
              <w:rPr>
                <w:rFonts w:ascii="Arial" w:hAnsi="Arial" w:cs="Arial"/>
                <w:b/>
                <w:bCs/>
                <w:color w:val="FF0000"/>
                <w:sz w:val="18"/>
                <w:szCs w:val="18"/>
                <w:lang w:eastAsia="ko-KR"/>
              </w:rPr>
              <w:t>.27m</w:t>
            </w:r>
          </w:p>
        </w:tc>
      </w:tr>
      <w:tr w:rsidR="004A326C" w14:paraId="5D9A469B" w14:textId="1E87BE33" w:rsidTr="00BE723D">
        <w:trPr>
          <w:jc w:val="center"/>
        </w:trPr>
        <w:tc>
          <w:tcPr>
            <w:tcW w:w="818" w:type="dxa"/>
            <w:vAlign w:val="center"/>
          </w:tcPr>
          <w:p w14:paraId="39104B2F"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tcPr>
          <w:p w14:paraId="4FF0A296" w14:textId="77A9E12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11.69m</w:t>
            </w:r>
          </w:p>
        </w:tc>
        <w:tc>
          <w:tcPr>
            <w:tcW w:w="2956" w:type="dxa"/>
          </w:tcPr>
          <w:p w14:paraId="391E0485" w14:textId="4811FC26"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17.79m</w:t>
            </w:r>
          </w:p>
        </w:tc>
        <w:tc>
          <w:tcPr>
            <w:tcW w:w="2898" w:type="dxa"/>
          </w:tcPr>
          <w:p w14:paraId="589879F3" w14:textId="1528DF21"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494FF8F5" w14:textId="6C8B4DCB" w:rsidTr="00BE723D">
        <w:trPr>
          <w:jc w:val="center"/>
        </w:trPr>
        <w:tc>
          <w:tcPr>
            <w:tcW w:w="818" w:type="dxa"/>
            <w:vAlign w:val="center"/>
          </w:tcPr>
          <w:p w14:paraId="02939AA7"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13</w:t>
            </w:r>
          </w:p>
        </w:tc>
        <w:tc>
          <w:tcPr>
            <w:tcW w:w="2956" w:type="dxa"/>
            <w:shd w:val="clear" w:color="auto" w:fill="FBE4D5" w:themeFill="accent2" w:themeFillTint="33"/>
          </w:tcPr>
          <w:p w14:paraId="56AD16C9" w14:textId="4B2EAA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50396753" w14:textId="631D339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17.73m</w:t>
            </w:r>
          </w:p>
        </w:tc>
        <w:tc>
          <w:tcPr>
            <w:tcW w:w="2898" w:type="dxa"/>
          </w:tcPr>
          <w:p w14:paraId="373461E1" w14:textId="5C04B59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A643B4C" w14:textId="6F9BB566" w:rsidTr="00BE723D">
        <w:trPr>
          <w:jc w:val="center"/>
        </w:trPr>
        <w:tc>
          <w:tcPr>
            <w:tcW w:w="818" w:type="dxa"/>
            <w:vAlign w:val="center"/>
          </w:tcPr>
          <w:p w14:paraId="1C0EA3FA" w14:textId="001FEA86"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14</w:t>
            </w:r>
            <w:r w:rsidR="00F63FD8">
              <w:rPr>
                <w:rFonts w:ascii="Arial" w:hAnsi="Arial" w:cs="Arial"/>
                <w:sz w:val="18"/>
                <w:szCs w:val="18"/>
                <w:lang w:eastAsia="ko-KR"/>
              </w:rPr>
              <w:t>-A</w:t>
            </w:r>
          </w:p>
        </w:tc>
        <w:tc>
          <w:tcPr>
            <w:tcW w:w="2956" w:type="dxa"/>
          </w:tcPr>
          <w:p w14:paraId="53C5E80E" w14:textId="583D658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4.54m</w:t>
            </w:r>
          </w:p>
        </w:tc>
        <w:tc>
          <w:tcPr>
            <w:tcW w:w="2956" w:type="dxa"/>
            <w:shd w:val="clear" w:color="auto" w:fill="FBE4D5" w:themeFill="accent2" w:themeFillTint="33"/>
          </w:tcPr>
          <w:p w14:paraId="6CA2B6F1" w14:textId="25AFC4CA"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438B00E4" w14:textId="3BB6B845"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3417F618" w14:textId="77777777" w:rsidTr="00BE723D">
        <w:trPr>
          <w:jc w:val="center"/>
        </w:trPr>
        <w:tc>
          <w:tcPr>
            <w:tcW w:w="818" w:type="dxa"/>
            <w:vAlign w:val="center"/>
          </w:tcPr>
          <w:p w14:paraId="4C0D592F" w14:textId="37319806"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tcPr>
          <w:p w14:paraId="37233D36" w14:textId="64A0AD03" w:rsidR="00F63FD8" w:rsidRPr="00BE723D"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.54m</w:t>
            </w:r>
          </w:p>
        </w:tc>
        <w:tc>
          <w:tcPr>
            <w:tcW w:w="2956" w:type="dxa"/>
          </w:tcPr>
          <w:p w14:paraId="5DF011FD" w14:textId="0BE3C570"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5</w:t>
            </w:r>
            <w:r w:rsidRPr="00BE723D">
              <w:rPr>
                <w:rFonts w:ascii="Arial" w:hAnsi="Arial" w:cs="Arial"/>
                <w:sz w:val="18"/>
                <w:szCs w:val="18"/>
                <w:lang w:eastAsia="ko-KR"/>
              </w:rPr>
              <w:t>.26m</w:t>
            </w:r>
          </w:p>
        </w:tc>
        <w:tc>
          <w:tcPr>
            <w:tcW w:w="2898" w:type="dxa"/>
          </w:tcPr>
          <w:p w14:paraId="5DEEFACA" w14:textId="1ED6C11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.54m</w:t>
            </w:r>
          </w:p>
        </w:tc>
      </w:tr>
      <w:tr w:rsidR="004A326C" w14:paraId="65296655" w14:textId="46AE07F7" w:rsidTr="00BE723D">
        <w:trPr>
          <w:jc w:val="center"/>
        </w:trPr>
        <w:tc>
          <w:tcPr>
            <w:tcW w:w="818" w:type="dxa"/>
            <w:vAlign w:val="center"/>
          </w:tcPr>
          <w:p w14:paraId="2243C720"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tcPr>
          <w:p w14:paraId="60061A3C" w14:textId="466D7CA2"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79B68C27" w14:textId="79E01C6F"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17.73m</w:t>
            </w:r>
          </w:p>
        </w:tc>
        <w:tc>
          <w:tcPr>
            <w:tcW w:w="2898" w:type="dxa"/>
          </w:tcPr>
          <w:p w14:paraId="1D74601B" w14:textId="6BC8102C"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163C6142" w14:textId="1497A954" w:rsidTr="00BE723D">
        <w:trPr>
          <w:jc w:val="center"/>
        </w:trPr>
        <w:tc>
          <w:tcPr>
            <w:tcW w:w="818" w:type="dxa"/>
            <w:vAlign w:val="center"/>
          </w:tcPr>
          <w:p w14:paraId="0047B25C"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tcPr>
          <w:p w14:paraId="17398F55" w14:textId="1950E28F" w:rsidR="004A326C" w:rsidRPr="004A326C" w:rsidRDefault="003F10F1"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07A7C732" w14:textId="61B50DD2"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17.65m</w:t>
            </w:r>
          </w:p>
        </w:tc>
        <w:tc>
          <w:tcPr>
            <w:tcW w:w="2898" w:type="dxa"/>
          </w:tcPr>
          <w:p w14:paraId="1947B3DD" w14:textId="4F103761"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5A5C3EC4" w14:textId="6ECBEF89" w:rsidTr="00BE723D">
        <w:trPr>
          <w:jc w:val="center"/>
        </w:trPr>
        <w:tc>
          <w:tcPr>
            <w:tcW w:w="818" w:type="dxa"/>
            <w:vAlign w:val="center"/>
          </w:tcPr>
          <w:p w14:paraId="256BEF5A" w14:textId="4DC96239"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17</w:t>
            </w:r>
            <w:r w:rsidR="00F63FD8">
              <w:rPr>
                <w:rFonts w:ascii="Arial" w:hAnsi="Arial" w:cs="Arial"/>
                <w:sz w:val="18"/>
                <w:szCs w:val="18"/>
                <w:lang w:eastAsia="ko-KR"/>
              </w:rPr>
              <w:t>-A</w:t>
            </w:r>
          </w:p>
        </w:tc>
        <w:tc>
          <w:tcPr>
            <w:tcW w:w="2956" w:type="dxa"/>
          </w:tcPr>
          <w:p w14:paraId="1474A7F6" w14:textId="3C295D41" w:rsidR="004A326C" w:rsidRPr="004A326C" w:rsidRDefault="003F10F1" w:rsidP="00515F18">
            <w:pPr>
              <w:spacing w:after="0"/>
              <w:jc w:val="center"/>
              <w:rPr>
                <w:rFonts w:ascii="Arial" w:hAnsi="Arial" w:cs="Arial"/>
                <w:sz w:val="18"/>
                <w:szCs w:val="18"/>
                <w:lang w:eastAsia="ko-KR"/>
              </w:rPr>
            </w:pPr>
            <w:r>
              <w:rPr>
                <w:rFonts w:ascii="Arial" w:hAnsi="Arial" w:cs="Arial"/>
                <w:sz w:val="18"/>
                <w:szCs w:val="18"/>
              </w:rPr>
              <w:t>4.09</w:t>
            </w:r>
            <w:r w:rsidR="004A326C" w:rsidRPr="004A326C">
              <w:rPr>
                <w:rFonts w:ascii="Arial" w:hAnsi="Arial" w:cs="Arial"/>
                <w:sz w:val="18"/>
                <w:szCs w:val="18"/>
              </w:rPr>
              <w:t>m</w:t>
            </w:r>
          </w:p>
        </w:tc>
        <w:tc>
          <w:tcPr>
            <w:tcW w:w="2956" w:type="dxa"/>
            <w:shd w:val="clear" w:color="auto" w:fill="FBE4D5" w:themeFill="accent2" w:themeFillTint="33"/>
          </w:tcPr>
          <w:p w14:paraId="49987A90" w14:textId="18286B9C"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20B15B33" w14:textId="1A3CF281"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679AF4E6" w14:textId="77777777" w:rsidTr="00BE723D">
        <w:trPr>
          <w:jc w:val="center"/>
        </w:trPr>
        <w:tc>
          <w:tcPr>
            <w:tcW w:w="818" w:type="dxa"/>
            <w:vAlign w:val="center"/>
          </w:tcPr>
          <w:p w14:paraId="2F7A0D9B" w14:textId="1C19DC34"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tcPr>
          <w:p w14:paraId="7868CA13" w14:textId="0660532E" w:rsidR="00F63FD8" w:rsidRPr="00BE723D" w:rsidDel="003F10F1"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.09m</w:t>
            </w:r>
          </w:p>
        </w:tc>
        <w:tc>
          <w:tcPr>
            <w:tcW w:w="2956" w:type="dxa"/>
          </w:tcPr>
          <w:p w14:paraId="671D21C7" w14:textId="16EC8E4A"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5</w:t>
            </w:r>
            <w:r w:rsidRPr="00BE723D">
              <w:rPr>
                <w:rFonts w:ascii="Arial" w:hAnsi="Arial" w:cs="Arial"/>
                <w:sz w:val="18"/>
                <w:szCs w:val="18"/>
                <w:lang w:eastAsia="ko-KR"/>
              </w:rPr>
              <w:t>.26m</w:t>
            </w:r>
          </w:p>
        </w:tc>
        <w:tc>
          <w:tcPr>
            <w:tcW w:w="2898" w:type="dxa"/>
          </w:tcPr>
          <w:p w14:paraId="63A5B844" w14:textId="390F886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.09m</w:t>
            </w:r>
          </w:p>
        </w:tc>
      </w:tr>
      <w:tr w:rsidR="004A326C" w14:paraId="2D5C1621" w14:textId="4F0473E4" w:rsidTr="00BE723D">
        <w:trPr>
          <w:jc w:val="center"/>
        </w:trPr>
        <w:tc>
          <w:tcPr>
            <w:tcW w:w="818" w:type="dxa"/>
            <w:vAlign w:val="center"/>
          </w:tcPr>
          <w:p w14:paraId="1FE0BA19"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tcPr>
          <w:p w14:paraId="66D5A65C" w14:textId="19EB585D" w:rsidR="004A326C" w:rsidRPr="004A326C" w:rsidRDefault="003F10F1"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721A3C34" w14:textId="10AB56A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17.65m</w:t>
            </w:r>
          </w:p>
        </w:tc>
        <w:tc>
          <w:tcPr>
            <w:tcW w:w="2898" w:type="dxa"/>
          </w:tcPr>
          <w:p w14:paraId="78DECCCA" w14:textId="74A9A1C7"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bl>
    <w:p w14:paraId="593FB1E2" w14:textId="77777777" w:rsidR="000D119F" w:rsidRDefault="000D119F" w:rsidP="00BE723D">
      <w:pPr>
        <w:pStyle w:val="maintext"/>
        <w:ind w:firstLineChars="0" w:firstLine="0"/>
      </w:pPr>
    </w:p>
    <w:p w14:paraId="5E5D51B2" w14:textId="15974DF0" w:rsidR="001141F6" w:rsidRDefault="001141F6" w:rsidP="004D0CB1">
      <w:pPr>
        <w:pStyle w:val="Agreement"/>
        <w:rPr>
          <w:b w:val="0"/>
        </w:rPr>
      </w:pPr>
      <w:r>
        <w:t xml:space="preserve">Observation </w:t>
      </w:r>
      <w:r w:rsidR="00D06D1A">
        <w:t>3</w:t>
      </w:r>
      <w:r w:rsidRPr="00824069">
        <w:rPr>
          <w:rFonts w:hint="eastAsia"/>
        </w:rPr>
        <w:t>.</w:t>
      </w:r>
      <w:r w:rsidRPr="00824069">
        <w:t xml:space="preserve"> </w:t>
      </w:r>
      <w:r w:rsidR="00877E69">
        <w:rPr>
          <w:b w:val="0"/>
        </w:rPr>
        <w:t>For device 1, i</w:t>
      </w:r>
      <w:r w:rsidR="004D0CB1" w:rsidRPr="004D0CB1">
        <w:rPr>
          <w:b w:val="0"/>
        </w:rPr>
        <w:t xml:space="preserve">n CW Case 1-1, </w:t>
      </w:r>
      <w:r w:rsidR="00E4755F">
        <w:rPr>
          <w:b w:val="0"/>
        </w:rPr>
        <w:t xml:space="preserve">with the transmission power of 24 dBm and the antenna gain of 2 </w:t>
      </w:r>
      <w:proofErr w:type="spellStart"/>
      <w:r w:rsidR="00E4755F">
        <w:rPr>
          <w:b w:val="0"/>
        </w:rPr>
        <w:t>dBi</w:t>
      </w:r>
      <w:proofErr w:type="spellEnd"/>
      <w:r w:rsidR="00E4755F">
        <w:rPr>
          <w:b w:val="0"/>
        </w:rPr>
        <w:t xml:space="preserve">, </w:t>
      </w:r>
      <w:r w:rsidR="00877E69">
        <w:rPr>
          <w:b w:val="0"/>
        </w:rPr>
        <w:t xml:space="preserve">achieving coverage of 10 to 50m is challenging for all scenarios </w:t>
      </w:r>
      <w:r w:rsidR="00D53E61">
        <w:rPr>
          <w:b w:val="0"/>
        </w:rPr>
        <w:t>‘</w:t>
      </w:r>
      <w:r w:rsidR="00877E69">
        <w:rPr>
          <w:b w:val="0"/>
        </w:rPr>
        <w:t>A1/A2/B</w:t>
      </w:r>
      <w:r w:rsidR="00D53E61">
        <w:rPr>
          <w:b w:val="0"/>
        </w:rPr>
        <w:t>’</w:t>
      </w:r>
      <w:r w:rsidR="00877E69">
        <w:rPr>
          <w:b w:val="0"/>
        </w:rPr>
        <w:t>.</w:t>
      </w:r>
    </w:p>
    <w:p w14:paraId="65E9687F" w14:textId="77777777" w:rsidR="00D06D1A" w:rsidRPr="00E4755F" w:rsidRDefault="00D06D1A" w:rsidP="00D06D1A">
      <w:pPr>
        <w:pStyle w:val="Doc-text2"/>
        <w:rPr>
          <w:lang w:eastAsia="ja-JP"/>
        </w:rPr>
      </w:pPr>
    </w:p>
    <w:p w14:paraId="4FC9D3D1" w14:textId="0E769F75" w:rsidR="00D06D1A" w:rsidRPr="00877E69" w:rsidRDefault="00D06D1A" w:rsidP="00D06D1A">
      <w:pPr>
        <w:pStyle w:val="Agreement"/>
        <w:rPr>
          <w:b w:val="0"/>
        </w:rPr>
      </w:pPr>
      <w:r>
        <w:t>Observation 4</w:t>
      </w:r>
      <w:r w:rsidRPr="00824069">
        <w:rPr>
          <w:rFonts w:hint="eastAsia"/>
        </w:rPr>
        <w:t>.</w:t>
      </w:r>
      <w:r w:rsidRPr="00824069">
        <w:t xml:space="preserve"> </w:t>
      </w:r>
      <w:r w:rsidR="00E4755F">
        <w:rPr>
          <w:b w:val="0"/>
        </w:rPr>
        <w:t>For device 1, i</w:t>
      </w:r>
      <w:r w:rsidR="00E4755F" w:rsidRPr="004D0CB1">
        <w:rPr>
          <w:b w:val="0"/>
        </w:rPr>
        <w:t xml:space="preserve">n CW Case 1-1, </w:t>
      </w:r>
      <w:r w:rsidR="00E4755F">
        <w:rPr>
          <w:b w:val="0"/>
        </w:rPr>
        <w:t xml:space="preserve">with the transmission power of 33 dBm and the antenna gain of 2 </w:t>
      </w:r>
      <w:proofErr w:type="spellStart"/>
      <w:r w:rsidR="00E4755F">
        <w:rPr>
          <w:b w:val="0"/>
        </w:rPr>
        <w:t>dBi</w:t>
      </w:r>
      <w:proofErr w:type="spellEnd"/>
      <w:r w:rsidR="00E4755F">
        <w:rPr>
          <w:b w:val="0"/>
        </w:rPr>
        <w:t>, the coverage is 11.69m in scenario ‘A1/B’</w:t>
      </w:r>
      <w:r w:rsidR="00A258C4">
        <w:rPr>
          <w:b w:val="0"/>
        </w:rPr>
        <w:t>, but in scenario ‘A2’, due to lower CW interference cancellation capability, it is difficult to achieve 10 to 50m coverage.</w:t>
      </w:r>
    </w:p>
    <w:p w14:paraId="22F4AB8B" w14:textId="465ABCC8" w:rsidR="00D06D1A" w:rsidRDefault="00D06D1A" w:rsidP="00D06D1A">
      <w:pPr>
        <w:pStyle w:val="Doc-text2"/>
        <w:rPr>
          <w:lang w:eastAsia="ja-JP"/>
        </w:rPr>
      </w:pPr>
    </w:p>
    <w:p w14:paraId="2D891A75" w14:textId="73B5DC9C" w:rsidR="00877E69" w:rsidRDefault="00D06D1A" w:rsidP="00877E69">
      <w:pPr>
        <w:pStyle w:val="Agreement"/>
        <w:rPr>
          <w:b w:val="0"/>
        </w:rPr>
      </w:pPr>
      <w:r>
        <w:t>Observation 5</w:t>
      </w:r>
      <w:r w:rsidRPr="00824069">
        <w:rPr>
          <w:rFonts w:hint="eastAsia"/>
        </w:rPr>
        <w:t>.</w:t>
      </w:r>
      <w:r w:rsidRPr="00824069">
        <w:t xml:space="preserve"> </w:t>
      </w:r>
      <w:r w:rsidR="00877E69" w:rsidRPr="00877E69">
        <w:rPr>
          <w:b w:val="0"/>
          <w:bCs/>
        </w:rPr>
        <w:t>For device 1,</w:t>
      </w:r>
      <w:r w:rsidR="00877E69">
        <w:t xml:space="preserve"> </w:t>
      </w:r>
      <w:r w:rsidR="00877E69">
        <w:rPr>
          <w:b w:val="0"/>
        </w:rPr>
        <w:t>i</w:t>
      </w:r>
      <w:r w:rsidRPr="004D0CB1">
        <w:rPr>
          <w:b w:val="0"/>
        </w:rPr>
        <w:t>n CW Case 1-</w:t>
      </w:r>
      <w:r>
        <w:rPr>
          <w:b w:val="0"/>
        </w:rPr>
        <w:t>4</w:t>
      </w:r>
      <w:r w:rsidRPr="004D0CB1">
        <w:rPr>
          <w:b w:val="0"/>
        </w:rPr>
        <w:t>,</w:t>
      </w:r>
      <w:r w:rsidR="00877E69" w:rsidRPr="004D0CB1">
        <w:rPr>
          <w:b w:val="0"/>
        </w:rPr>
        <w:t xml:space="preserve"> </w:t>
      </w:r>
      <w:r w:rsidR="00877E69">
        <w:rPr>
          <w:b w:val="0"/>
        </w:rPr>
        <w:t xml:space="preserve">achieving coverage of 10 to 50m is challenging </w:t>
      </w:r>
      <w:r w:rsidR="00A258C4">
        <w:rPr>
          <w:b w:val="0"/>
        </w:rPr>
        <w:t>in</w:t>
      </w:r>
      <w:r w:rsidR="00877E69">
        <w:rPr>
          <w:b w:val="0"/>
        </w:rPr>
        <w:t xml:space="preserve"> all scenarios </w:t>
      </w:r>
      <w:r w:rsidR="00D53E61">
        <w:rPr>
          <w:b w:val="0"/>
        </w:rPr>
        <w:t>‘</w:t>
      </w:r>
      <w:r w:rsidR="00877E69">
        <w:rPr>
          <w:b w:val="0"/>
        </w:rPr>
        <w:t>A1/A2/B</w:t>
      </w:r>
      <w:r w:rsidR="00D53E61">
        <w:rPr>
          <w:b w:val="0"/>
        </w:rPr>
        <w:t>’</w:t>
      </w:r>
      <w:r w:rsidR="00877E69">
        <w:rPr>
          <w:b w:val="0"/>
        </w:rPr>
        <w:t xml:space="preserve"> </w:t>
      </w:r>
      <w:r w:rsidR="00A258C4">
        <w:rPr>
          <w:b w:val="0"/>
        </w:rPr>
        <w:t>due to</w:t>
      </w:r>
      <w:r w:rsidR="00877E69">
        <w:rPr>
          <w:b w:val="0"/>
        </w:rPr>
        <w:t xml:space="preserve"> the</w:t>
      </w:r>
      <w:r w:rsidR="00877E69" w:rsidRPr="004D0CB1">
        <w:rPr>
          <w:b w:val="0"/>
        </w:rPr>
        <w:t xml:space="preserve"> </w:t>
      </w:r>
      <w:r w:rsidR="00A258C4">
        <w:rPr>
          <w:b w:val="0"/>
        </w:rPr>
        <w:t xml:space="preserve">low </w:t>
      </w:r>
      <w:r w:rsidR="00877E69" w:rsidRPr="004D0CB1">
        <w:rPr>
          <w:b w:val="0"/>
        </w:rPr>
        <w:t xml:space="preserve">total transmission power </w:t>
      </w:r>
      <w:r w:rsidR="00877E69">
        <w:rPr>
          <w:b w:val="0"/>
        </w:rPr>
        <w:t>of</w:t>
      </w:r>
      <w:r w:rsidR="00877E69" w:rsidRPr="004D0CB1">
        <w:rPr>
          <w:b w:val="0"/>
        </w:rPr>
        <w:t xml:space="preserve"> 2</w:t>
      </w:r>
      <w:r w:rsidR="00877E69">
        <w:rPr>
          <w:b w:val="0"/>
        </w:rPr>
        <w:t>3</w:t>
      </w:r>
      <w:r w:rsidR="00877E69" w:rsidRPr="004D0CB1">
        <w:rPr>
          <w:b w:val="0"/>
        </w:rPr>
        <w:t xml:space="preserve"> </w:t>
      </w:r>
      <w:proofErr w:type="spellStart"/>
      <w:r w:rsidR="00877E69" w:rsidRPr="004D0CB1">
        <w:rPr>
          <w:b w:val="0"/>
        </w:rPr>
        <w:t>dB</w:t>
      </w:r>
      <w:r w:rsidR="00877E69">
        <w:rPr>
          <w:b w:val="0"/>
        </w:rPr>
        <w:t>.</w:t>
      </w:r>
      <w:proofErr w:type="spellEnd"/>
    </w:p>
    <w:p w14:paraId="22092D09" w14:textId="7FC8C46B" w:rsidR="00D06D1A" w:rsidRPr="00BE723D" w:rsidRDefault="00D06D1A" w:rsidP="00877E69">
      <w:pPr>
        <w:pStyle w:val="Agreement"/>
      </w:pPr>
    </w:p>
    <w:p w14:paraId="73C9E4BA" w14:textId="514D60B9" w:rsidR="00191DB0" w:rsidRPr="00515F18" w:rsidRDefault="00191DB0" w:rsidP="00515F18">
      <w:pPr>
        <w:pStyle w:val="4"/>
        <w:numPr>
          <w:ilvl w:val="3"/>
          <w:numId w:val="12"/>
        </w:numPr>
        <w:rPr>
          <w:rFonts w:cs="Arial"/>
        </w:rPr>
      </w:pPr>
      <w:r w:rsidRPr="00515F18">
        <w:rPr>
          <w:rFonts w:cs="Arial"/>
        </w:rPr>
        <w:t xml:space="preserve">Evaluation results for Device 2a </w:t>
      </w:r>
    </w:p>
    <w:p w14:paraId="56073B14" w14:textId="44E93E52" w:rsidR="004E11C0" w:rsidRPr="002152C7" w:rsidRDefault="002235AC" w:rsidP="00DA7FCF">
      <w:pPr>
        <w:pStyle w:val="maintext"/>
        <w:ind w:firstLine="400"/>
      </w:pPr>
      <w:r w:rsidRPr="002235AC">
        <w:t xml:space="preserve">For device </w:t>
      </w:r>
      <w:r>
        <w:t>2a</w:t>
      </w:r>
      <w:r w:rsidRPr="002235AC">
        <w:t xml:space="preserve">, the R2D coverage evaluation was performed </w:t>
      </w:r>
      <w:r>
        <w:t>by calculating and comparing</w:t>
      </w:r>
      <w:r w:rsidRPr="002235AC">
        <w:t xml:space="preserve"> </w:t>
      </w:r>
      <w:r>
        <w:t xml:space="preserve">the coverage results obtained from both Budget-alt1 and Budget-Alt2. A receiver sensitivity of -40 dB was assumed for Budget-Alt1. </w:t>
      </w:r>
      <w:r w:rsidR="00A02562">
        <w:t>The coverage evaluation results are summarized in Table 4.</w:t>
      </w:r>
      <w:r w:rsidR="009A156E">
        <w:t xml:space="preserve"> </w:t>
      </w:r>
      <w:r w:rsidR="00A02562">
        <w:t>At</w:t>
      </w:r>
      <w:r w:rsidR="0073486C">
        <w:t xml:space="preserve"> 10% BLER, coverage</w:t>
      </w:r>
      <w:r w:rsidR="002D4013">
        <w:t xml:space="preserve"> of 19.76m with 33 dBm transmission power</w:t>
      </w:r>
      <w:r w:rsidR="00312005">
        <w:t xml:space="preserve"> and 2 </w:t>
      </w:r>
      <w:proofErr w:type="spellStart"/>
      <w:r w:rsidR="00312005">
        <w:t>dBi</w:t>
      </w:r>
      <w:proofErr w:type="spellEnd"/>
      <w:r w:rsidR="00A02562">
        <w:t xml:space="preserve"> antenna gain</w:t>
      </w:r>
      <w:r w:rsidR="00312005">
        <w:t>,</w:t>
      </w:r>
      <w:r w:rsidR="002D4013">
        <w:t xml:space="preserve"> and 10.11m with </w:t>
      </w:r>
      <w:r w:rsidR="00A02562">
        <w:t xml:space="preserve">24 dBm </w:t>
      </w:r>
      <w:r w:rsidR="00312005">
        <w:t>transmission power,</w:t>
      </w:r>
      <w:r w:rsidR="002D4013">
        <w:t xml:space="preserve"> </w:t>
      </w:r>
      <w:r w:rsidR="0073486C">
        <w:t>was achieved in the ‘A1/B’ scenarios. On the other hand, in the ‘A2’ scenario, where CW cancellation capability is lower</w:t>
      </w:r>
      <w:r w:rsidR="00312005">
        <w:t>,</w:t>
      </w:r>
      <w:r w:rsidR="0073486C">
        <w:t xml:space="preserve"> </w:t>
      </w:r>
      <w:r w:rsidR="00DA7FCF">
        <w:t>achieving 10 to 50 m coverages is challenging.</w:t>
      </w:r>
      <w:r w:rsidR="00DA7FCF">
        <w:rPr>
          <w:rFonts w:hint="eastAsia"/>
        </w:rPr>
        <w:t xml:space="preserve"> </w:t>
      </w:r>
      <w:r w:rsidR="00DA7FCF">
        <w:t xml:space="preserve">In addition, </w:t>
      </w:r>
      <w:r w:rsidR="0073486C">
        <w:t>in CW case 1-4</w:t>
      </w:r>
      <w:r w:rsidR="00DA7FCF">
        <w:t>,</w:t>
      </w:r>
      <w:r w:rsidR="0073486C">
        <w:t xml:space="preserve"> where the transmission power is limited to 23 dBm, it is difficult to achieve 10</w:t>
      </w:r>
      <w:r w:rsidR="002D4013">
        <w:t xml:space="preserve"> to </w:t>
      </w:r>
      <w:r w:rsidR="0073486C">
        <w:t xml:space="preserve">50m coverage. </w:t>
      </w:r>
      <w:r w:rsidR="00C23A2E" w:rsidRPr="002152C7">
        <w:t>The total transmission power and Tx antenna gain were assumed to be the same for both R2D and CW.</w:t>
      </w:r>
    </w:p>
    <w:p w14:paraId="58038FB9" w14:textId="599AE918" w:rsidR="00191DB0" w:rsidRDefault="00191DB0" w:rsidP="00515F18">
      <w:pPr>
        <w:pStyle w:val="maintext"/>
        <w:ind w:firstLine="400"/>
        <w:jc w:val="center"/>
      </w:pPr>
      <w:r w:rsidRPr="002152C7">
        <w:rPr>
          <w:rFonts w:hint="eastAsia"/>
          <w:b/>
        </w:rPr>
        <w:t xml:space="preserve">Table </w:t>
      </w:r>
      <w:r w:rsidR="00A02562">
        <w:rPr>
          <w:b/>
        </w:rPr>
        <w:t>4</w:t>
      </w:r>
      <w:r w:rsidRPr="002152C7">
        <w:rPr>
          <w:rFonts w:hint="eastAsia"/>
          <w:b/>
        </w:rPr>
        <w:t>.</w:t>
      </w:r>
      <w:r w:rsidRPr="002152C7">
        <w:rPr>
          <w:rFonts w:hint="eastAsia"/>
        </w:rPr>
        <w:t xml:space="preserve"> </w:t>
      </w:r>
      <w:r w:rsidRPr="002152C7">
        <w:t>Coverage evaluation results for device</w:t>
      </w:r>
      <w:r w:rsidR="004E11C0" w:rsidRPr="002152C7">
        <w:t xml:space="preserve"> 2a</w:t>
      </w:r>
    </w:p>
    <w:tbl>
      <w:tblPr>
        <w:tblStyle w:val="a6"/>
        <w:tblW w:w="0" w:type="auto"/>
        <w:jc w:val="center"/>
        <w:tblLook w:val="04A0" w:firstRow="1" w:lastRow="0" w:firstColumn="1" w:lastColumn="0" w:noHBand="0" w:noVBand="1"/>
      </w:tblPr>
      <w:tblGrid>
        <w:gridCol w:w="818"/>
        <w:gridCol w:w="2956"/>
        <w:gridCol w:w="2956"/>
        <w:gridCol w:w="2898"/>
      </w:tblGrid>
      <w:tr w:rsidR="00196C4C" w:rsidRPr="00515F18" w14:paraId="2F7439D0" w14:textId="77777777" w:rsidTr="00AC1315">
        <w:trPr>
          <w:jc w:val="center"/>
        </w:trPr>
        <w:tc>
          <w:tcPr>
            <w:tcW w:w="818" w:type="dxa"/>
            <w:vAlign w:val="center"/>
          </w:tcPr>
          <w:p w14:paraId="511EF572"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2BBB09BB"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p>
        </w:tc>
        <w:tc>
          <w:tcPr>
            <w:tcW w:w="2956" w:type="dxa"/>
          </w:tcPr>
          <w:p w14:paraId="41711351"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p>
        </w:tc>
        <w:tc>
          <w:tcPr>
            <w:tcW w:w="2898" w:type="dxa"/>
          </w:tcPr>
          <w:p w14:paraId="29FECFBC" w14:textId="77777777" w:rsidR="00196C4C" w:rsidRPr="00515F18" w:rsidRDefault="00196C4C" w:rsidP="00AC1315">
            <w:pPr>
              <w:spacing w:after="0"/>
              <w:jc w:val="center"/>
              <w:rPr>
                <w:rFonts w:ascii="Arial" w:hAnsi="Arial" w:cs="Arial"/>
                <w:b/>
                <w:bCs/>
                <w:sz w:val="18"/>
                <w:szCs w:val="18"/>
                <w:lang w:eastAsia="ko-KR"/>
              </w:rPr>
            </w:pPr>
            <w:r>
              <w:rPr>
                <w:rFonts w:ascii="Arial" w:hAnsi="Arial" w:cs="Arial"/>
                <w:b/>
                <w:bCs/>
                <w:sz w:val="18"/>
                <w:szCs w:val="18"/>
                <w:lang w:eastAsia="ko-KR"/>
              </w:rPr>
              <w:t>Effective coverage</w:t>
            </w:r>
          </w:p>
        </w:tc>
      </w:tr>
      <w:tr w:rsidR="00196C4C" w:rsidRPr="00515F18" w14:paraId="6A4CE890" w14:textId="77777777" w:rsidTr="00BE723D">
        <w:trPr>
          <w:jc w:val="center"/>
        </w:trPr>
        <w:tc>
          <w:tcPr>
            <w:tcW w:w="818" w:type="dxa"/>
            <w:vAlign w:val="center"/>
          </w:tcPr>
          <w:p w14:paraId="18DAA43A"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auto"/>
            <w:vAlign w:val="center"/>
          </w:tcPr>
          <w:p w14:paraId="16DAF960" w14:textId="08CEB97D"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699D831B" w14:textId="2E791CA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c>
          <w:tcPr>
            <w:tcW w:w="2898" w:type="dxa"/>
            <w:vAlign w:val="center"/>
          </w:tcPr>
          <w:p w14:paraId="5ABB9B97" w14:textId="66F8EE7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r>
      <w:tr w:rsidR="00196C4C" w14:paraId="7821143F" w14:textId="77777777" w:rsidTr="00BE723D">
        <w:trPr>
          <w:jc w:val="center"/>
        </w:trPr>
        <w:tc>
          <w:tcPr>
            <w:tcW w:w="818" w:type="dxa"/>
            <w:vAlign w:val="center"/>
          </w:tcPr>
          <w:p w14:paraId="2382CE0E"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-A</w:t>
            </w:r>
          </w:p>
        </w:tc>
        <w:tc>
          <w:tcPr>
            <w:tcW w:w="2956" w:type="dxa"/>
            <w:shd w:val="clear" w:color="auto" w:fill="auto"/>
            <w:vAlign w:val="center"/>
          </w:tcPr>
          <w:p w14:paraId="6C27BE95" w14:textId="165D6589"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4BC74F9E" w14:textId="4268833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3846330C" w14:textId="1C30C98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733589A6" w14:textId="77777777" w:rsidTr="00BE723D">
        <w:trPr>
          <w:jc w:val="center"/>
        </w:trPr>
        <w:tc>
          <w:tcPr>
            <w:tcW w:w="818" w:type="dxa"/>
            <w:vAlign w:val="center"/>
          </w:tcPr>
          <w:p w14:paraId="28129A44"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-B</w:t>
            </w:r>
          </w:p>
        </w:tc>
        <w:tc>
          <w:tcPr>
            <w:tcW w:w="2956" w:type="dxa"/>
            <w:shd w:val="clear" w:color="auto" w:fill="auto"/>
            <w:vAlign w:val="center"/>
          </w:tcPr>
          <w:p w14:paraId="6CB4F366" w14:textId="024186B3"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74EA81F1" w14:textId="7832AE5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6.50</w:t>
            </w:r>
          </w:p>
        </w:tc>
        <w:tc>
          <w:tcPr>
            <w:tcW w:w="2898" w:type="dxa"/>
            <w:vAlign w:val="center"/>
          </w:tcPr>
          <w:p w14:paraId="6387FE59" w14:textId="6E31CEC4"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6.50</w:t>
            </w:r>
          </w:p>
        </w:tc>
      </w:tr>
      <w:tr w:rsidR="00196C4C" w14:paraId="54FF3FD1" w14:textId="77777777" w:rsidTr="00BE723D">
        <w:trPr>
          <w:jc w:val="center"/>
        </w:trPr>
        <w:tc>
          <w:tcPr>
            <w:tcW w:w="818" w:type="dxa"/>
            <w:vAlign w:val="center"/>
          </w:tcPr>
          <w:p w14:paraId="67EEA608"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auto"/>
            <w:vAlign w:val="center"/>
          </w:tcPr>
          <w:p w14:paraId="49645D25" w14:textId="3FD44837"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2A561EEC" w14:textId="223F4B06"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c>
          <w:tcPr>
            <w:tcW w:w="2898" w:type="dxa"/>
            <w:vAlign w:val="center"/>
          </w:tcPr>
          <w:p w14:paraId="44ED0C57" w14:textId="09083DB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r>
      <w:tr w:rsidR="00196C4C" w14:paraId="7BBCB813" w14:textId="77777777" w:rsidTr="00BE723D">
        <w:trPr>
          <w:jc w:val="center"/>
        </w:trPr>
        <w:tc>
          <w:tcPr>
            <w:tcW w:w="818" w:type="dxa"/>
            <w:vAlign w:val="center"/>
          </w:tcPr>
          <w:p w14:paraId="5F40297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vAlign w:val="center"/>
          </w:tcPr>
          <w:p w14:paraId="3B8298D6" w14:textId="4C590DE3"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c>
          <w:tcPr>
            <w:tcW w:w="2956" w:type="dxa"/>
            <w:shd w:val="clear" w:color="auto" w:fill="auto"/>
            <w:vAlign w:val="center"/>
          </w:tcPr>
          <w:p w14:paraId="1C2E19D8" w14:textId="527DA9AE"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19.69</w:t>
            </w:r>
          </w:p>
        </w:tc>
        <w:tc>
          <w:tcPr>
            <w:tcW w:w="2898" w:type="dxa"/>
            <w:vAlign w:val="center"/>
          </w:tcPr>
          <w:p w14:paraId="2FA22D9D" w14:textId="63C66C40"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r>
      <w:tr w:rsidR="00196C4C" w14:paraId="76D6E407" w14:textId="77777777" w:rsidTr="00BE723D">
        <w:trPr>
          <w:jc w:val="center"/>
        </w:trPr>
        <w:tc>
          <w:tcPr>
            <w:tcW w:w="818" w:type="dxa"/>
            <w:vAlign w:val="center"/>
          </w:tcPr>
          <w:p w14:paraId="11EE9B27"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5</w:t>
            </w:r>
            <w:r>
              <w:rPr>
                <w:rFonts w:ascii="Arial" w:hAnsi="Arial" w:cs="Arial"/>
                <w:sz w:val="18"/>
                <w:szCs w:val="18"/>
                <w:lang w:eastAsia="ko-KR"/>
              </w:rPr>
              <w:t>-A</w:t>
            </w:r>
          </w:p>
        </w:tc>
        <w:tc>
          <w:tcPr>
            <w:tcW w:w="2956" w:type="dxa"/>
            <w:shd w:val="clear" w:color="auto" w:fill="auto"/>
            <w:vAlign w:val="center"/>
          </w:tcPr>
          <w:p w14:paraId="09C2F087" w14:textId="3321B363"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10.11</w:t>
            </w:r>
          </w:p>
        </w:tc>
        <w:tc>
          <w:tcPr>
            <w:tcW w:w="2956" w:type="dxa"/>
            <w:shd w:val="clear" w:color="auto" w:fill="FBE4D5" w:themeFill="accent2" w:themeFillTint="33"/>
            <w:vAlign w:val="center"/>
          </w:tcPr>
          <w:p w14:paraId="169217DA" w14:textId="205B765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7DA9D17F" w14:textId="43923F2C"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45B0EB5D" w14:textId="77777777" w:rsidTr="00BE723D">
        <w:trPr>
          <w:jc w:val="center"/>
        </w:trPr>
        <w:tc>
          <w:tcPr>
            <w:tcW w:w="818" w:type="dxa"/>
            <w:vAlign w:val="center"/>
          </w:tcPr>
          <w:p w14:paraId="2CF6DA27"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auto"/>
            <w:vAlign w:val="center"/>
          </w:tcPr>
          <w:p w14:paraId="151BDC84" w14:textId="5ACEFA88"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10.11</w:t>
            </w:r>
          </w:p>
        </w:tc>
        <w:tc>
          <w:tcPr>
            <w:tcW w:w="2956" w:type="dxa"/>
            <w:shd w:val="clear" w:color="auto" w:fill="FBE4D5" w:themeFill="accent2" w:themeFillTint="33"/>
            <w:vAlign w:val="center"/>
          </w:tcPr>
          <w:p w14:paraId="68E77F54" w14:textId="06D3B1FE"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6.49</w:t>
            </w:r>
          </w:p>
        </w:tc>
        <w:tc>
          <w:tcPr>
            <w:tcW w:w="2898" w:type="dxa"/>
            <w:vAlign w:val="center"/>
          </w:tcPr>
          <w:p w14:paraId="140CAF61" w14:textId="3AA8E4D6"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6.49</w:t>
            </w:r>
          </w:p>
        </w:tc>
      </w:tr>
      <w:tr w:rsidR="00196C4C" w14:paraId="3B5F15E6" w14:textId="77777777" w:rsidTr="00BE723D">
        <w:trPr>
          <w:jc w:val="center"/>
        </w:trPr>
        <w:tc>
          <w:tcPr>
            <w:tcW w:w="818" w:type="dxa"/>
            <w:vAlign w:val="center"/>
          </w:tcPr>
          <w:p w14:paraId="2F42216F"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vAlign w:val="center"/>
          </w:tcPr>
          <w:p w14:paraId="17096037" w14:textId="7F59EA6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c>
          <w:tcPr>
            <w:tcW w:w="2956" w:type="dxa"/>
            <w:shd w:val="clear" w:color="auto" w:fill="auto"/>
            <w:vAlign w:val="center"/>
          </w:tcPr>
          <w:p w14:paraId="5DBCDCFE" w14:textId="25898D44"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19.69</w:t>
            </w:r>
          </w:p>
        </w:tc>
        <w:tc>
          <w:tcPr>
            <w:tcW w:w="2898" w:type="dxa"/>
            <w:vAlign w:val="center"/>
          </w:tcPr>
          <w:p w14:paraId="3176F343" w14:textId="12AB4FF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r>
      <w:tr w:rsidR="00196C4C" w14:paraId="6DFE7D3C" w14:textId="77777777" w:rsidTr="00BE723D">
        <w:trPr>
          <w:jc w:val="center"/>
        </w:trPr>
        <w:tc>
          <w:tcPr>
            <w:tcW w:w="818" w:type="dxa"/>
            <w:vAlign w:val="center"/>
          </w:tcPr>
          <w:p w14:paraId="49D7FA1C"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vAlign w:val="center"/>
          </w:tcPr>
          <w:p w14:paraId="7DA2F10A" w14:textId="1F4E05A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9.10</w:t>
            </w:r>
          </w:p>
        </w:tc>
        <w:tc>
          <w:tcPr>
            <w:tcW w:w="2956" w:type="dxa"/>
            <w:shd w:val="clear" w:color="auto" w:fill="auto"/>
            <w:vAlign w:val="center"/>
          </w:tcPr>
          <w:p w14:paraId="6F0609E9" w14:textId="5BEADA75"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19.61</w:t>
            </w:r>
          </w:p>
        </w:tc>
        <w:tc>
          <w:tcPr>
            <w:tcW w:w="2898" w:type="dxa"/>
            <w:vAlign w:val="center"/>
          </w:tcPr>
          <w:p w14:paraId="55B72475" w14:textId="2BFE2608"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9.10</w:t>
            </w:r>
          </w:p>
        </w:tc>
      </w:tr>
      <w:tr w:rsidR="00196C4C" w14:paraId="6400D045" w14:textId="77777777" w:rsidTr="00BE723D">
        <w:trPr>
          <w:jc w:val="center"/>
        </w:trPr>
        <w:tc>
          <w:tcPr>
            <w:tcW w:w="818" w:type="dxa"/>
            <w:vAlign w:val="center"/>
          </w:tcPr>
          <w:p w14:paraId="571753BE"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8</w:t>
            </w:r>
            <w:r>
              <w:rPr>
                <w:rFonts w:ascii="Arial" w:hAnsi="Arial" w:cs="Arial"/>
                <w:sz w:val="18"/>
                <w:szCs w:val="18"/>
                <w:lang w:eastAsia="ko-KR"/>
              </w:rPr>
              <w:t>-A</w:t>
            </w:r>
          </w:p>
        </w:tc>
        <w:tc>
          <w:tcPr>
            <w:tcW w:w="2956" w:type="dxa"/>
            <w:shd w:val="clear" w:color="auto" w:fill="auto"/>
            <w:vAlign w:val="center"/>
          </w:tcPr>
          <w:p w14:paraId="34F47E0F" w14:textId="07AEF0B7"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9.10</w:t>
            </w:r>
          </w:p>
        </w:tc>
        <w:tc>
          <w:tcPr>
            <w:tcW w:w="2956" w:type="dxa"/>
            <w:shd w:val="clear" w:color="auto" w:fill="FBE4D5" w:themeFill="accent2" w:themeFillTint="33"/>
            <w:vAlign w:val="center"/>
          </w:tcPr>
          <w:p w14:paraId="2294DDB8" w14:textId="2C6221C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440A8E45" w14:textId="173B79DC"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77C52517" w14:textId="77777777" w:rsidTr="00BE723D">
        <w:trPr>
          <w:jc w:val="center"/>
        </w:trPr>
        <w:tc>
          <w:tcPr>
            <w:tcW w:w="818" w:type="dxa"/>
            <w:vAlign w:val="center"/>
          </w:tcPr>
          <w:p w14:paraId="0E42D3CA"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auto"/>
            <w:vAlign w:val="center"/>
          </w:tcPr>
          <w:p w14:paraId="34C3B55D" w14:textId="47989FE9" w:rsidR="00196C4C" w:rsidRPr="00BE723D" w:rsidDel="008368B6" w:rsidRDefault="00196C4C" w:rsidP="00196C4C">
            <w:pPr>
              <w:spacing w:after="0"/>
              <w:jc w:val="center"/>
              <w:rPr>
                <w:rFonts w:ascii="Arial" w:hAnsi="Arial" w:cs="Arial"/>
                <w:sz w:val="18"/>
                <w:szCs w:val="18"/>
              </w:rPr>
            </w:pPr>
            <w:r w:rsidRPr="00BE723D">
              <w:rPr>
                <w:rFonts w:ascii="Arial" w:hAnsi="Arial" w:cs="Arial"/>
                <w:sz w:val="18"/>
                <w:szCs w:val="18"/>
              </w:rPr>
              <w:t>9.10</w:t>
            </w:r>
          </w:p>
        </w:tc>
        <w:tc>
          <w:tcPr>
            <w:tcW w:w="2956" w:type="dxa"/>
            <w:shd w:val="clear" w:color="auto" w:fill="FBE4D5" w:themeFill="accent2" w:themeFillTint="33"/>
            <w:vAlign w:val="center"/>
          </w:tcPr>
          <w:p w14:paraId="5311877A" w14:textId="1A479503"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6.49</w:t>
            </w:r>
          </w:p>
        </w:tc>
        <w:tc>
          <w:tcPr>
            <w:tcW w:w="2898" w:type="dxa"/>
            <w:vAlign w:val="center"/>
          </w:tcPr>
          <w:p w14:paraId="6287333A" w14:textId="09914E0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6.49</w:t>
            </w:r>
          </w:p>
        </w:tc>
      </w:tr>
      <w:tr w:rsidR="00196C4C" w14:paraId="3A2E2E2B" w14:textId="77777777" w:rsidTr="00BE723D">
        <w:trPr>
          <w:jc w:val="center"/>
        </w:trPr>
        <w:tc>
          <w:tcPr>
            <w:tcW w:w="818" w:type="dxa"/>
            <w:vAlign w:val="center"/>
          </w:tcPr>
          <w:p w14:paraId="612CC835"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vAlign w:val="center"/>
          </w:tcPr>
          <w:p w14:paraId="0E0985FA" w14:textId="07ED7809"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9.10</w:t>
            </w:r>
          </w:p>
        </w:tc>
        <w:tc>
          <w:tcPr>
            <w:tcW w:w="2956" w:type="dxa"/>
            <w:shd w:val="clear" w:color="auto" w:fill="auto"/>
            <w:vAlign w:val="center"/>
          </w:tcPr>
          <w:p w14:paraId="1E6590CE" w14:textId="18398382"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19.61</w:t>
            </w:r>
          </w:p>
        </w:tc>
        <w:tc>
          <w:tcPr>
            <w:tcW w:w="2898" w:type="dxa"/>
            <w:vAlign w:val="center"/>
          </w:tcPr>
          <w:p w14:paraId="3970DF2A" w14:textId="78906DC3"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9.10</w:t>
            </w:r>
          </w:p>
        </w:tc>
      </w:tr>
      <w:tr w:rsidR="00196C4C" w14:paraId="21E29B93" w14:textId="77777777" w:rsidTr="00BE723D">
        <w:trPr>
          <w:jc w:val="center"/>
        </w:trPr>
        <w:tc>
          <w:tcPr>
            <w:tcW w:w="818" w:type="dxa"/>
            <w:vAlign w:val="center"/>
          </w:tcPr>
          <w:p w14:paraId="18ADEE48"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vAlign w:val="center"/>
          </w:tcPr>
          <w:p w14:paraId="639AFEA5" w14:textId="5807E0C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7.20</w:t>
            </w:r>
          </w:p>
        </w:tc>
        <w:tc>
          <w:tcPr>
            <w:tcW w:w="2956" w:type="dxa"/>
            <w:shd w:val="clear" w:color="auto" w:fill="auto"/>
            <w:vAlign w:val="center"/>
          </w:tcPr>
          <w:p w14:paraId="4C27EC83" w14:textId="6321270A"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17.79</w:t>
            </w:r>
          </w:p>
        </w:tc>
        <w:tc>
          <w:tcPr>
            <w:tcW w:w="2898" w:type="dxa"/>
            <w:vAlign w:val="center"/>
          </w:tcPr>
          <w:p w14:paraId="32A93EFF" w14:textId="7C3D9B02"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7.20</w:t>
            </w:r>
          </w:p>
        </w:tc>
      </w:tr>
      <w:tr w:rsidR="00196C4C" w14:paraId="1EB8A197" w14:textId="77777777" w:rsidTr="00BE723D">
        <w:trPr>
          <w:jc w:val="center"/>
        </w:trPr>
        <w:tc>
          <w:tcPr>
            <w:tcW w:w="818" w:type="dxa"/>
            <w:vAlign w:val="center"/>
          </w:tcPr>
          <w:p w14:paraId="0D770F34"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11</w:t>
            </w:r>
            <w:r>
              <w:rPr>
                <w:rFonts w:ascii="Arial" w:hAnsi="Arial" w:cs="Arial"/>
                <w:sz w:val="18"/>
                <w:szCs w:val="18"/>
                <w:lang w:eastAsia="ko-KR"/>
              </w:rPr>
              <w:t>-A</w:t>
            </w:r>
          </w:p>
        </w:tc>
        <w:tc>
          <w:tcPr>
            <w:tcW w:w="2956" w:type="dxa"/>
            <w:shd w:val="clear" w:color="auto" w:fill="auto"/>
            <w:vAlign w:val="center"/>
          </w:tcPr>
          <w:p w14:paraId="2B8EE53B" w14:textId="14B07012"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7.20</w:t>
            </w:r>
          </w:p>
        </w:tc>
        <w:tc>
          <w:tcPr>
            <w:tcW w:w="2956" w:type="dxa"/>
            <w:shd w:val="clear" w:color="auto" w:fill="FBE4D5" w:themeFill="accent2" w:themeFillTint="33"/>
            <w:vAlign w:val="center"/>
          </w:tcPr>
          <w:p w14:paraId="23FCC9C6" w14:textId="4BE1738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33D57364" w14:textId="325D1B8B"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4F7C7571" w14:textId="77777777" w:rsidTr="00BE723D">
        <w:trPr>
          <w:jc w:val="center"/>
        </w:trPr>
        <w:tc>
          <w:tcPr>
            <w:tcW w:w="818" w:type="dxa"/>
            <w:vAlign w:val="center"/>
          </w:tcPr>
          <w:p w14:paraId="2C1BE4AA"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shd w:val="clear" w:color="auto" w:fill="auto"/>
            <w:vAlign w:val="center"/>
          </w:tcPr>
          <w:p w14:paraId="45201A2F" w14:textId="5F30EC15"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7.20</w:t>
            </w:r>
          </w:p>
        </w:tc>
        <w:tc>
          <w:tcPr>
            <w:tcW w:w="2956" w:type="dxa"/>
            <w:shd w:val="clear" w:color="auto" w:fill="FBE4D5" w:themeFill="accent2" w:themeFillTint="33"/>
            <w:vAlign w:val="center"/>
          </w:tcPr>
          <w:p w14:paraId="7B996166" w14:textId="415F05E4"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5.27</w:t>
            </w:r>
          </w:p>
        </w:tc>
        <w:tc>
          <w:tcPr>
            <w:tcW w:w="2898" w:type="dxa"/>
            <w:vAlign w:val="center"/>
          </w:tcPr>
          <w:p w14:paraId="463A8E93" w14:textId="2D74B7E5"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5.27</w:t>
            </w:r>
          </w:p>
        </w:tc>
      </w:tr>
      <w:tr w:rsidR="00196C4C" w14:paraId="49FEE569" w14:textId="77777777" w:rsidTr="00BE723D">
        <w:trPr>
          <w:jc w:val="center"/>
        </w:trPr>
        <w:tc>
          <w:tcPr>
            <w:tcW w:w="818" w:type="dxa"/>
            <w:vAlign w:val="center"/>
          </w:tcPr>
          <w:p w14:paraId="74B25A4C"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vAlign w:val="center"/>
          </w:tcPr>
          <w:p w14:paraId="793F052D" w14:textId="5E4BE9DB"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7.20</w:t>
            </w:r>
          </w:p>
        </w:tc>
        <w:tc>
          <w:tcPr>
            <w:tcW w:w="2956" w:type="dxa"/>
            <w:shd w:val="clear" w:color="auto" w:fill="auto"/>
            <w:vAlign w:val="center"/>
          </w:tcPr>
          <w:p w14:paraId="01B67B06" w14:textId="2F971500"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17.79</w:t>
            </w:r>
          </w:p>
        </w:tc>
        <w:tc>
          <w:tcPr>
            <w:tcW w:w="2898" w:type="dxa"/>
            <w:vAlign w:val="center"/>
          </w:tcPr>
          <w:p w14:paraId="509A4967" w14:textId="69D81FA8"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7.20</w:t>
            </w:r>
          </w:p>
        </w:tc>
      </w:tr>
      <w:tr w:rsidR="00196C4C" w14:paraId="46E6687A" w14:textId="77777777" w:rsidTr="00BE723D">
        <w:trPr>
          <w:jc w:val="center"/>
        </w:trPr>
        <w:tc>
          <w:tcPr>
            <w:tcW w:w="818" w:type="dxa"/>
            <w:vAlign w:val="center"/>
          </w:tcPr>
          <w:p w14:paraId="52B3DAB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13</w:t>
            </w:r>
          </w:p>
        </w:tc>
        <w:tc>
          <w:tcPr>
            <w:tcW w:w="2956" w:type="dxa"/>
            <w:shd w:val="clear" w:color="auto" w:fill="FBE4D5" w:themeFill="accent2" w:themeFillTint="33"/>
            <w:vAlign w:val="center"/>
          </w:tcPr>
          <w:p w14:paraId="58D98134" w14:textId="68AC33B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2B3E9DFB" w14:textId="5332BADB"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17.73</w:t>
            </w:r>
          </w:p>
        </w:tc>
        <w:tc>
          <w:tcPr>
            <w:tcW w:w="2898" w:type="dxa"/>
            <w:vAlign w:val="center"/>
          </w:tcPr>
          <w:p w14:paraId="1C3F63DA" w14:textId="4C9D565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0AB20EA1" w14:textId="77777777" w:rsidTr="00BE723D">
        <w:trPr>
          <w:jc w:val="center"/>
        </w:trPr>
        <w:tc>
          <w:tcPr>
            <w:tcW w:w="818" w:type="dxa"/>
            <w:vAlign w:val="center"/>
          </w:tcPr>
          <w:p w14:paraId="1042F8B3"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14</w:t>
            </w:r>
            <w:r>
              <w:rPr>
                <w:rFonts w:ascii="Arial" w:hAnsi="Arial" w:cs="Arial"/>
                <w:sz w:val="18"/>
                <w:szCs w:val="18"/>
                <w:lang w:eastAsia="ko-KR"/>
              </w:rPr>
              <w:t>-A</w:t>
            </w:r>
          </w:p>
        </w:tc>
        <w:tc>
          <w:tcPr>
            <w:tcW w:w="2956" w:type="dxa"/>
            <w:shd w:val="clear" w:color="auto" w:fill="auto"/>
            <w:vAlign w:val="center"/>
          </w:tcPr>
          <w:p w14:paraId="744B9F79" w14:textId="535E0165"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2.79</w:t>
            </w:r>
          </w:p>
        </w:tc>
        <w:tc>
          <w:tcPr>
            <w:tcW w:w="2956" w:type="dxa"/>
            <w:shd w:val="clear" w:color="auto" w:fill="FBE4D5" w:themeFill="accent2" w:themeFillTint="33"/>
            <w:vAlign w:val="center"/>
          </w:tcPr>
          <w:p w14:paraId="1431EADB" w14:textId="356511E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5A0B9DD0" w14:textId="46996BD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50FBB714" w14:textId="77777777" w:rsidTr="00BE723D">
        <w:trPr>
          <w:jc w:val="center"/>
        </w:trPr>
        <w:tc>
          <w:tcPr>
            <w:tcW w:w="818" w:type="dxa"/>
            <w:vAlign w:val="center"/>
          </w:tcPr>
          <w:p w14:paraId="6BE7F6B3"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vAlign w:val="center"/>
          </w:tcPr>
          <w:p w14:paraId="3CF0246B" w14:textId="3BCAE67C"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63B1EC38" w14:textId="798E70AD" w:rsidR="00196C4C" w:rsidRPr="00AC1315" w:rsidRDefault="00196C4C" w:rsidP="00196C4C">
            <w:pPr>
              <w:spacing w:after="0"/>
              <w:jc w:val="center"/>
              <w:rPr>
                <w:rFonts w:ascii="Arial" w:hAnsi="Arial" w:cs="Arial"/>
                <w:sz w:val="18"/>
                <w:szCs w:val="18"/>
              </w:rPr>
            </w:pPr>
            <w:r w:rsidRPr="00BE723D">
              <w:rPr>
                <w:rFonts w:ascii="Arial" w:hAnsi="Arial" w:cs="Arial"/>
                <w:sz w:val="18"/>
                <w:szCs w:val="18"/>
              </w:rPr>
              <w:t>5.26</w:t>
            </w:r>
          </w:p>
        </w:tc>
        <w:tc>
          <w:tcPr>
            <w:tcW w:w="2898" w:type="dxa"/>
            <w:vAlign w:val="center"/>
          </w:tcPr>
          <w:p w14:paraId="3BC007E5" w14:textId="65F5AF5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67190319" w14:textId="77777777" w:rsidTr="00BE723D">
        <w:trPr>
          <w:jc w:val="center"/>
        </w:trPr>
        <w:tc>
          <w:tcPr>
            <w:tcW w:w="818" w:type="dxa"/>
            <w:vAlign w:val="center"/>
          </w:tcPr>
          <w:p w14:paraId="63AB60C4"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vAlign w:val="center"/>
          </w:tcPr>
          <w:p w14:paraId="40AC2BA0" w14:textId="5F5EC99E"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28126C99" w14:textId="3A3243EC"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17.73</w:t>
            </w:r>
          </w:p>
        </w:tc>
        <w:tc>
          <w:tcPr>
            <w:tcW w:w="2898" w:type="dxa"/>
            <w:vAlign w:val="center"/>
          </w:tcPr>
          <w:p w14:paraId="65DCEA65" w14:textId="6CE6D8C5"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73396A33" w14:textId="77777777" w:rsidTr="00BE723D">
        <w:trPr>
          <w:jc w:val="center"/>
        </w:trPr>
        <w:tc>
          <w:tcPr>
            <w:tcW w:w="818" w:type="dxa"/>
            <w:vAlign w:val="center"/>
          </w:tcPr>
          <w:p w14:paraId="4598D13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vAlign w:val="center"/>
          </w:tcPr>
          <w:p w14:paraId="129E08FD" w14:textId="60545D69"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53CB90A0" w14:textId="05AC00C4"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17.65</w:t>
            </w:r>
          </w:p>
        </w:tc>
        <w:tc>
          <w:tcPr>
            <w:tcW w:w="2898" w:type="dxa"/>
            <w:vAlign w:val="center"/>
          </w:tcPr>
          <w:p w14:paraId="4378253D" w14:textId="2AA5922D"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r w:rsidR="00196C4C" w14:paraId="045CE82A" w14:textId="77777777" w:rsidTr="00BE723D">
        <w:trPr>
          <w:jc w:val="center"/>
        </w:trPr>
        <w:tc>
          <w:tcPr>
            <w:tcW w:w="818" w:type="dxa"/>
            <w:vAlign w:val="center"/>
          </w:tcPr>
          <w:p w14:paraId="7CAC2CF2"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17</w:t>
            </w:r>
            <w:r>
              <w:rPr>
                <w:rFonts w:ascii="Arial" w:hAnsi="Arial" w:cs="Arial"/>
                <w:sz w:val="18"/>
                <w:szCs w:val="18"/>
                <w:lang w:eastAsia="ko-KR"/>
              </w:rPr>
              <w:t>-A</w:t>
            </w:r>
          </w:p>
        </w:tc>
        <w:tc>
          <w:tcPr>
            <w:tcW w:w="2956" w:type="dxa"/>
            <w:shd w:val="clear" w:color="auto" w:fill="auto"/>
            <w:vAlign w:val="center"/>
          </w:tcPr>
          <w:p w14:paraId="74453B05" w14:textId="7B9B1602"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2.52</w:t>
            </w:r>
          </w:p>
        </w:tc>
        <w:tc>
          <w:tcPr>
            <w:tcW w:w="2956" w:type="dxa"/>
            <w:shd w:val="clear" w:color="auto" w:fill="FBE4D5" w:themeFill="accent2" w:themeFillTint="33"/>
            <w:vAlign w:val="center"/>
          </w:tcPr>
          <w:p w14:paraId="1EF61971" w14:textId="5FC50D65"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623AC9CF" w14:textId="7C31C67F"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3596CA1E" w14:textId="77777777" w:rsidTr="00BE723D">
        <w:trPr>
          <w:jc w:val="center"/>
        </w:trPr>
        <w:tc>
          <w:tcPr>
            <w:tcW w:w="818" w:type="dxa"/>
            <w:vAlign w:val="center"/>
          </w:tcPr>
          <w:p w14:paraId="7B433E30"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vAlign w:val="center"/>
          </w:tcPr>
          <w:p w14:paraId="5DB5BAB6" w14:textId="3182ECB3" w:rsidR="00196C4C" w:rsidRPr="00BE723D" w:rsidDel="003F10F1"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1FC8BAF3" w14:textId="747528DE" w:rsidR="00196C4C" w:rsidRPr="00AC1315" w:rsidRDefault="00196C4C" w:rsidP="00196C4C">
            <w:pPr>
              <w:spacing w:after="0"/>
              <w:jc w:val="center"/>
              <w:rPr>
                <w:rFonts w:ascii="Arial" w:hAnsi="Arial" w:cs="Arial"/>
                <w:sz w:val="18"/>
                <w:szCs w:val="18"/>
              </w:rPr>
            </w:pPr>
            <w:r w:rsidRPr="00BE723D">
              <w:rPr>
                <w:rFonts w:ascii="Arial" w:hAnsi="Arial" w:cs="Arial"/>
                <w:sz w:val="18"/>
                <w:szCs w:val="18"/>
              </w:rPr>
              <w:t>5.26</w:t>
            </w:r>
          </w:p>
        </w:tc>
        <w:tc>
          <w:tcPr>
            <w:tcW w:w="2898" w:type="dxa"/>
            <w:vAlign w:val="center"/>
          </w:tcPr>
          <w:p w14:paraId="72B8C627" w14:textId="1BBEA53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r w:rsidR="00196C4C" w14:paraId="51CB47A5" w14:textId="77777777" w:rsidTr="00BE723D">
        <w:trPr>
          <w:jc w:val="center"/>
        </w:trPr>
        <w:tc>
          <w:tcPr>
            <w:tcW w:w="818" w:type="dxa"/>
            <w:vAlign w:val="center"/>
          </w:tcPr>
          <w:p w14:paraId="74D4B5CA"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vAlign w:val="center"/>
          </w:tcPr>
          <w:p w14:paraId="1F4EFEDF" w14:textId="470B164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3494677C" w14:textId="7EDDEDC8"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17.65</w:t>
            </w:r>
          </w:p>
        </w:tc>
        <w:tc>
          <w:tcPr>
            <w:tcW w:w="2898" w:type="dxa"/>
            <w:vAlign w:val="center"/>
          </w:tcPr>
          <w:p w14:paraId="3C52DBE9" w14:textId="23B4E0F2"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bl>
    <w:p w14:paraId="446EF584" w14:textId="77777777" w:rsidR="00196C4C" w:rsidRDefault="00196C4C" w:rsidP="00A02562">
      <w:pPr>
        <w:pStyle w:val="maintext"/>
        <w:ind w:firstLineChars="0" w:firstLine="0"/>
      </w:pPr>
    </w:p>
    <w:p w14:paraId="20958C01" w14:textId="77777777" w:rsidR="00033026" w:rsidRDefault="00033026" w:rsidP="00033026">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045A8B10" w14:textId="77777777" w:rsidR="00033026" w:rsidRPr="00033026" w:rsidRDefault="00033026" w:rsidP="00882F84">
      <w:pPr>
        <w:pStyle w:val="Agreement"/>
      </w:pPr>
    </w:p>
    <w:p w14:paraId="09C59BCF" w14:textId="48D1EAE8" w:rsidR="00882F84" w:rsidRPr="00033026" w:rsidRDefault="00882F84" w:rsidP="00882F84">
      <w:pPr>
        <w:pStyle w:val="Agreement"/>
      </w:pPr>
      <w:r>
        <w:t xml:space="preserve">Observation </w:t>
      </w:r>
      <w:r w:rsidR="00033026">
        <w:t>7</w:t>
      </w:r>
      <w:r w:rsidRPr="00824069">
        <w:rPr>
          <w:rFonts w:hint="eastAsia"/>
        </w:rPr>
        <w:t>.</w:t>
      </w:r>
      <w:r w:rsidRPr="00824069">
        <w:t xml:space="preserve"> </w:t>
      </w:r>
      <w:r w:rsidR="009A156E">
        <w:rPr>
          <w:b w:val="0"/>
        </w:rPr>
        <w:t>For device 2a, i</w:t>
      </w:r>
      <w:r w:rsidR="009A156E" w:rsidRPr="00D06D1A">
        <w:rPr>
          <w:b w:val="0"/>
        </w:rPr>
        <w:t>n CW Case 1-1</w:t>
      </w:r>
      <w:r w:rsidR="009A156E">
        <w:rPr>
          <w:b w:val="0"/>
        </w:rPr>
        <w:t xml:space="preserve"> at 10% BLER</w:t>
      </w:r>
      <w:r w:rsidR="009A156E" w:rsidRPr="00D06D1A">
        <w:rPr>
          <w:b w:val="0"/>
        </w:rPr>
        <w:t xml:space="preserve">, </w:t>
      </w:r>
      <w:r w:rsidR="009A156E">
        <w:rPr>
          <w:b w:val="0"/>
        </w:rPr>
        <w:t xml:space="preserve">in scenarios ‘A1/B’, the total transmission power of 33 dB with an antenna gain of 2 </w:t>
      </w:r>
      <w:proofErr w:type="spellStart"/>
      <w:r w:rsidR="009A156E">
        <w:rPr>
          <w:b w:val="0"/>
        </w:rPr>
        <w:t>dBi</w:t>
      </w:r>
      <w:proofErr w:type="spellEnd"/>
      <w:r w:rsidR="009A156E">
        <w:rPr>
          <w:b w:val="0"/>
        </w:rPr>
        <w:t xml:space="preserve"> can achieve a coverage of 19.76m, while the transmission power of 24 dB can achieve a coverage of 10.11m. However, </w:t>
      </w:r>
      <w:r w:rsidR="009A156E" w:rsidRPr="00D06D1A">
        <w:rPr>
          <w:b w:val="0"/>
        </w:rPr>
        <w:t xml:space="preserve">achieving a coverage of 10 to 50 meters is difficult for </w:t>
      </w:r>
      <w:r w:rsidR="009A156E">
        <w:rPr>
          <w:b w:val="0"/>
        </w:rPr>
        <w:t>s</w:t>
      </w:r>
      <w:r w:rsidR="009A156E" w:rsidRPr="00D06D1A">
        <w:rPr>
          <w:b w:val="0"/>
        </w:rPr>
        <w:t xml:space="preserve">cenario </w:t>
      </w:r>
      <w:r w:rsidR="009A156E">
        <w:rPr>
          <w:b w:val="0"/>
        </w:rPr>
        <w:t>‘</w:t>
      </w:r>
      <w:r w:rsidR="009A156E" w:rsidRPr="00D06D1A">
        <w:rPr>
          <w:b w:val="0"/>
        </w:rPr>
        <w:t>A2</w:t>
      </w:r>
      <w:r w:rsidR="009A156E">
        <w:rPr>
          <w:b w:val="0"/>
        </w:rPr>
        <w:t xml:space="preserve">’ due to the lower CW cancellation capability of 120 dB or 130 </w:t>
      </w:r>
      <w:proofErr w:type="spellStart"/>
      <w:r w:rsidR="009A156E">
        <w:rPr>
          <w:b w:val="0"/>
        </w:rPr>
        <w:t>dB</w:t>
      </w:r>
      <w:r w:rsidR="009A156E" w:rsidRPr="00D06D1A">
        <w:rPr>
          <w:b w:val="0"/>
        </w:rPr>
        <w:t>.</w:t>
      </w:r>
      <w:proofErr w:type="spellEnd"/>
      <w:r w:rsidR="009A156E">
        <w:rPr>
          <w:b w:val="0"/>
        </w:rPr>
        <w:t xml:space="preserve"> </w:t>
      </w:r>
    </w:p>
    <w:p w14:paraId="7CF706EC" w14:textId="77777777" w:rsidR="00882F84" w:rsidRPr="00256D52" w:rsidRDefault="00882F84" w:rsidP="00882F84">
      <w:pPr>
        <w:pStyle w:val="Doc-text2"/>
        <w:rPr>
          <w:lang w:eastAsia="ja-JP"/>
        </w:rPr>
      </w:pPr>
    </w:p>
    <w:p w14:paraId="20C729CD" w14:textId="49F17099" w:rsidR="00882F84" w:rsidRDefault="00882F84" w:rsidP="009A156E">
      <w:pPr>
        <w:pStyle w:val="Agreement"/>
      </w:pPr>
      <w:r>
        <w:t xml:space="preserve">Observation </w:t>
      </w:r>
      <w:r w:rsidR="00033026">
        <w:t>8</w:t>
      </w:r>
      <w:r w:rsidRPr="00824069">
        <w:rPr>
          <w:rFonts w:hint="eastAsia"/>
        </w:rPr>
        <w:t>.</w:t>
      </w:r>
      <w:r w:rsidRPr="00824069">
        <w:t xml:space="preserve"> </w:t>
      </w:r>
      <w:r w:rsidR="009A156E" w:rsidRPr="00877E69">
        <w:rPr>
          <w:b w:val="0"/>
          <w:bCs/>
        </w:rPr>
        <w:t xml:space="preserve">For device </w:t>
      </w:r>
      <w:r w:rsidR="009A156E">
        <w:rPr>
          <w:b w:val="0"/>
          <w:bCs/>
        </w:rPr>
        <w:t>2a,</w:t>
      </w:r>
      <w:r w:rsidR="009A156E">
        <w:t xml:space="preserve"> </w:t>
      </w:r>
      <w:r w:rsidR="009A156E">
        <w:rPr>
          <w:b w:val="0"/>
        </w:rPr>
        <w:t>i</w:t>
      </w:r>
      <w:r w:rsidR="009A156E" w:rsidRPr="004D0CB1">
        <w:rPr>
          <w:b w:val="0"/>
        </w:rPr>
        <w:t>n CW Case 1-</w:t>
      </w:r>
      <w:r w:rsidR="009A156E">
        <w:rPr>
          <w:b w:val="0"/>
        </w:rPr>
        <w:t>4</w:t>
      </w:r>
      <w:r w:rsidR="009A156E" w:rsidRPr="004D0CB1">
        <w:rPr>
          <w:b w:val="0"/>
        </w:rPr>
        <w:t xml:space="preserve">, </w:t>
      </w:r>
      <w:r w:rsidR="009A156E">
        <w:rPr>
          <w:b w:val="0"/>
        </w:rPr>
        <w:t>achieving coverage of 10 to 50m is challenging for all scenarios ‘A1/A2/B’ due to the</w:t>
      </w:r>
      <w:r w:rsidR="009A156E" w:rsidRPr="004D0CB1">
        <w:rPr>
          <w:b w:val="0"/>
        </w:rPr>
        <w:t xml:space="preserve"> </w:t>
      </w:r>
      <w:r w:rsidR="009A156E">
        <w:rPr>
          <w:b w:val="0"/>
        </w:rPr>
        <w:t xml:space="preserve">limited </w:t>
      </w:r>
      <w:r w:rsidR="009A156E" w:rsidRPr="004D0CB1">
        <w:rPr>
          <w:b w:val="0"/>
        </w:rPr>
        <w:t xml:space="preserve">total transmission power </w:t>
      </w:r>
      <w:r w:rsidR="009A156E">
        <w:rPr>
          <w:b w:val="0"/>
        </w:rPr>
        <w:t>of</w:t>
      </w:r>
      <w:r w:rsidR="009A156E" w:rsidRPr="004D0CB1">
        <w:rPr>
          <w:b w:val="0"/>
        </w:rPr>
        <w:t xml:space="preserve"> 2</w:t>
      </w:r>
      <w:r w:rsidR="009A156E">
        <w:rPr>
          <w:b w:val="0"/>
        </w:rPr>
        <w:t>3</w:t>
      </w:r>
      <w:r w:rsidR="009A156E" w:rsidRPr="004D0CB1">
        <w:rPr>
          <w:b w:val="0"/>
        </w:rPr>
        <w:t xml:space="preserve"> </w:t>
      </w:r>
      <w:proofErr w:type="spellStart"/>
      <w:r w:rsidR="009A156E" w:rsidRPr="004D0CB1">
        <w:rPr>
          <w:b w:val="0"/>
        </w:rPr>
        <w:t>dB</w:t>
      </w:r>
      <w:r w:rsidR="009A156E">
        <w:rPr>
          <w:b w:val="0"/>
        </w:rPr>
        <w:t>.</w:t>
      </w:r>
      <w:proofErr w:type="spellEnd"/>
    </w:p>
    <w:p w14:paraId="306F0426" w14:textId="5B0F7CEC" w:rsidR="00191DB0" w:rsidRPr="00882F84" w:rsidRDefault="00191DB0" w:rsidP="00033026">
      <w:pPr>
        <w:pStyle w:val="maintext"/>
        <w:ind w:firstLineChars="0" w:firstLine="0"/>
      </w:pPr>
    </w:p>
    <w:p w14:paraId="439AC66B" w14:textId="6961CC97" w:rsidR="00ED413B" w:rsidRPr="00515F18" w:rsidRDefault="00ED413B" w:rsidP="00515F18">
      <w:pPr>
        <w:pStyle w:val="4"/>
        <w:numPr>
          <w:ilvl w:val="3"/>
          <w:numId w:val="12"/>
        </w:numPr>
        <w:rPr>
          <w:rFonts w:cs="Arial"/>
        </w:rPr>
      </w:pPr>
      <w:r w:rsidRPr="00515F18">
        <w:rPr>
          <w:rFonts w:cs="Arial"/>
        </w:rPr>
        <w:t xml:space="preserve">Evaluation results for Device 2b </w:t>
      </w:r>
    </w:p>
    <w:p w14:paraId="2C152AA3" w14:textId="7CAB5A91" w:rsidR="00B3512B" w:rsidRPr="00BE723D" w:rsidRDefault="00F25154" w:rsidP="00BE723D">
      <w:pPr>
        <w:pStyle w:val="maintext"/>
        <w:ind w:firstLine="400"/>
      </w:pPr>
      <w:r w:rsidRPr="002235AC">
        <w:t xml:space="preserve">For device </w:t>
      </w:r>
      <w:r>
        <w:t>2b</w:t>
      </w:r>
      <w:r w:rsidRPr="002235AC">
        <w:t xml:space="preserve">, the </w:t>
      </w:r>
      <w:r>
        <w:t xml:space="preserve">R2D </w:t>
      </w:r>
      <w:r w:rsidRPr="002235AC">
        <w:t xml:space="preserve">coverage evaluation was performed </w:t>
      </w:r>
      <w:r>
        <w:t>using Budget-Alt2.</w:t>
      </w:r>
      <w:r w:rsidR="00C23A2E">
        <w:t xml:space="preserve"> Total Tx power for D2R is assumed to be -20 dBm.</w:t>
      </w:r>
      <w:r>
        <w:t xml:space="preserve"> </w:t>
      </w:r>
      <w:r w:rsidR="00033026">
        <w:t xml:space="preserve">For </w:t>
      </w:r>
      <w:r>
        <w:t xml:space="preserve">the cases </w:t>
      </w:r>
      <w:r w:rsidR="00C23A2E">
        <w:t>22</w:t>
      </w:r>
      <w:r>
        <w:t xml:space="preserve"> to </w:t>
      </w:r>
      <w:r w:rsidR="00C23A2E">
        <w:t>24</w:t>
      </w:r>
      <w:r>
        <w:t xml:space="preserve"> at 1% BLER, achieving coverage of 10 to 50m is challenging.</w:t>
      </w:r>
      <w:r w:rsidR="00C23A2E">
        <w:t xml:space="preserve"> </w:t>
      </w:r>
      <w:r w:rsidR="0077172C">
        <w:t xml:space="preserve">While </w:t>
      </w:r>
      <w:r w:rsidR="00D53E61">
        <w:t xml:space="preserve">achieving coverage of 10 to 50m is challenging </w:t>
      </w:r>
      <w:r w:rsidR="003D5D6C">
        <w:t>in</w:t>
      </w:r>
      <w:r w:rsidR="00D53E61">
        <w:t xml:space="preserve"> CW Case 1-4. In CW case 1-1, the R2D total transmission power of 33 dBm with the antenna gain of 2 </w:t>
      </w:r>
      <w:proofErr w:type="spellStart"/>
      <w:r w:rsidR="00D53E61">
        <w:t>dBi</w:t>
      </w:r>
      <w:proofErr w:type="spellEnd"/>
      <w:r w:rsidR="00D53E61">
        <w:t xml:space="preserve"> can achieve a coverage of 26.05m, while the R2D total transmission power 24 dBm can achieve a coverage of 10.11m.</w:t>
      </w:r>
      <w:r w:rsidR="003D5D6C">
        <w:t xml:space="preserve"> </w:t>
      </w:r>
    </w:p>
    <w:p w14:paraId="545402D8" w14:textId="77777777" w:rsidR="003C5738" w:rsidRDefault="003C5738" w:rsidP="00F25154">
      <w:pPr>
        <w:pStyle w:val="maintext"/>
        <w:ind w:firstLine="400"/>
      </w:pPr>
    </w:p>
    <w:p w14:paraId="4E284758" w14:textId="283B874C" w:rsidR="00ED413B" w:rsidRPr="00693904" w:rsidRDefault="00ED413B" w:rsidP="00ED413B">
      <w:pPr>
        <w:pStyle w:val="maintext"/>
        <w:ind w:firstLine="400"/>
        <w:jc w:val="center"/>
      </w:pPr>
      <w:r w:rsidRPr="00D53E61">
        <w:rPr>
          <w:rFonts w:hint="eastAsia"/>
          <w:b/>
        </w:rPr>
        <w:t xml:space="preserve">Table </w:t>
      </w:r>
      <w:r w:rsidR="00F71F3F">
        <w:rPr>
          <w:b/>
        </w:rPr>
        <w:t>5</w:t>
      </w:r>
      <w:r w:rsidRPr="00D53E61">
        <w:rPr>
          <w:rFonts w:hint="eastAsia"/>
          <w:b/>
        </w:rPr>
        <w:t>.</w:t>
      </w:r>
      <w:r w:rsidRPr="00D53E61">
        <w:rPr>
          <w:rFonts w:hint="eastAsia"/>
        </w:rPr>
        <w:t xml:space="preserve"> </w:t>
      </w:r>
      <w:r w:rsidRPr="00D53E61">
        <w:t>Cover</w:t>
      </w:r>
      <w:r>
        <w:t xml:space="preserve">age evaluation results for device </w:t>
      </w:r>
      <w:r w:rsidR="00D53E61">
        <w:t>2b</w:t>
      </w:r>
    </w:p>
    <w:tbl>
      <w:tblPr>
        <w:tblStyle w:val="a6"/>
        <w:tblW w:w="0" w:type="auto"/>
        <w:jc w:val="center"/>
        <w:tblLook w:val="04A0" w:firstRow="1" w:lastRow="0" w:firstColumn="1" w:lastColumn="0" w:noHBand="0" w:noVBand="1"/>
      </w:tblPr>
      <w:tblGrid>
        <w:gridCol w:w="818"/>
        <w:gridCol w:w="2956"/>
        <w:gridCol w:w="2956"/>
        <w:gridCol w:w="2898"/>
      </w:tblGrid>
      <w:tr w:rsidR="00ED413B" w14:paraId="196C2456" w14:textId="77777777" w:rsidTr="007836C2">
        <w:trPr>
          <w:jc w:val="center"/>
        </w:trPr>
        <w:tc>
          <w:tcPr>
            <w:tcW w:w="818" w:type="dxa"/>
            <w:vAlign w:val="center"/>
          </w:tcPr>
          <w:p w14:paraId="7A45DC72"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No.</w:t>
            </w:r>
          </w:p>
        </w:tc>
        <w:tc>
          <w:tcPr>
            <w:tcW w:w="2956" w:type="dxa"/>
            <w:vAlign w:val="center"/>
          </w:tcPr>
          <w:p w14:paraId="65270DAE"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R2D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956" w:type="dxa"/>
          </w:tcPr>
          <w:p w14:paraId="2644A740"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D2R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898" w:type="dxa"/>
          </w:tcPr>
          <w:p w14:paraId="32D11054"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Coverage</w:t>
            </w:r>
          </w:p>
        </w:tc>
      </w:tr>
      <w:tr w:rsidR="004F4F7B" w14:paraId="794A9E3D" w14:textId="77777777" w:rsidTr="00BE723D">
        <w:trPr>
          <w:jc w:val="center"/>
        </w:trPr>
        <w:tc>
          <w:tcPr>
            <w:tcW w:w="818" w:type="dxa"/>
            <w:vAlign w:val="center"/>
          </w:tcPr>
          <w:p w14:paraId="64BAA519" w14:textId="01468D32"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19</w:t>
            </w:r>
          </w:p>
        </w:tc>
        <w:tc>
          <w:tcPr>
            <w:tcW w:w="2956" w:type="dxa"/>
            <w:shd w:val="clear" w:color="auto" w:fill="FBE4D5" w:themeFill="accent2" w:themeFillTint="33"/>
            <w:vAlign w:val="center"/>
          </w:tcPr>
          <w:p w14:paraId="675C9037" w14:textId="6AB04CB5"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26.05m</w:t>
            </w:r>
          </w:p>
        </w:tc>
        <w:tc>
          <w:tcPr>
            <w:tcW w:w="2956" w:type="dxa"/>
            <w:vAlign w:val="center"/>
          </w:tcPr>
          <w:p w14:paraId="6515698A" w14:textId="45F7400B"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17ED1FE" w14:textId="409D7C1E"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26.05m</w:t>
            </w:r>
          </w:p>
        </w:tc>
      </w:tr>
      <w:tr w:rsidR="004F4F7B" w14:paraId="0858984C" w14:textId="77777777" w:rsidTr="00BE723D">
        <w:trPr>
          <w:jc w:val="center"/>
        </w:trPr>
        <w:tc>
          <w:tcPr>
            <w:tcW w:w="818" w:type="dxa"/>
            <w:vAlign w:val="center"/>
          </w:tcPr>
          <w:p w14:paraId="3EA5875E" w14:textId="68BC4FD5"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20</w:t>
            </w:r>
          </w:p>
        </w:tc>
        <w:tc>
          <w:tcPr>
            <w:tcW w:w="2956" w:type="dxa"/>
            <w:shd w:val="clear" w:color="auto" w:fill="FBE4D5" w:themeFill="accent2" w:themeFillTint="33"/>
            <w:vAlign w:val="center"/>
          </w:tcPr>
          <w:p w14:paraId="6F46F43E" w14:textId="087BAC60"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10.11m</w:t>
            </w:r>
          </w:p>
        </w:tc>
        <w:tc>
          <w:tcPr>
            <w:tcW w:w="2956" w:type="dxa"/>
            <w:vAlign w:val="center"/>
          </w:tcPr>
          <w:p w14:paraId="1014D939" w14:textId="7273A77F"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p>
        </w:tc>
        <w:tc>
          <w:tcPr>
            <w:tcW w:w="2898" w:type="dxa"/>
            <w:vAlign w:val="center"/>
          </w:tcPr>
          <w:p w14:paraId="0ADE2C5D" w14:textId="060F0B7A"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10.11m</w:t>
            </w:r>
          </w:p>
        </w:tc>
      </w:tr>
      <w:tr w:rsidR="004F4F7B" w14:paraId="21C04BE3" w14:textId="77777777" w:rsidTr="00BE723D">
        <w:trPr>
          <w:jc w:val="center"/>
        </w:trPr>
        <w:tc>
          <w:tcPr>
            <w:tcW w:w="818" w:type="dxa"/>
            <w:vAlign w:val="center"/>
          </w:tcPr>
          <w:p w14:paraId="49D74B0A" w14:textId="61C001C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21</w:t>
            </w:r>
          </w:p>
        </w:tc>
        <w:tc>
          <w:tcPr>
            <w:tcW w:w="2956" w:type="dxa"/>
            <w:shd w:val="clear" w:color="auto" w:fill="FBE4D5" w:themeFill="accent2" w:themeFillTint="33"/>
            <w:vAlign w:val="center"/>
          </w:tcPr>
          <w:p w14:paraId="636697A5" w14:textId="11F32619" w:rsidR="004F4F7B" w:rsidRPr="004F4F7B" w:rsidRDefault="00A1680F" w:rsidP="004F4F7B">
            <w:pPr>
              <w:spacing w:after="0"/>
              <w:jc w:val="center"/>
              <w:rPr>
                <w:rFonts w:ascii="Arial" w:hAnsi="Arial" w:cs="Arial"/>
                <w:b/>
                <w:bCs/>
                <w:sz w:val="18"/>
                <w:szCs w:val="18"/>
              </w:rPr>
            </w:pPr>
            <w:r>
              <w:rPr>
                <w:rFonts w:ascii="Arial" w:hAnsi="Arial" w:cs="Arial"/>
                <w:b/>
                <w:bCs/>
                <w:sz w:val="18"/>
                <w:szCs w:val="18"/>
              </w:rPr>
              <w:t>9</w:t>
            </w:r>
            <w:r w:rsidR="004F4F7B" w:rsidRPr="004F4F7B">
              <w:rPr>
                <w:rFonts w:ascii="Arial" w:hAnsi="Arial" w:cs="Arial"/>
                <w:b/>
                <w:bCs/>
                <w:sz w:val="18"/>
                <w:szCs w:val="18"/>
              </w:rPr>
              <w:t>.</w:t>
            </w:r>
            <w:r>
              <w:rPr>
                <w:rFonts w:ascii="Arial" w:hAnsi="Arial" w:cs="Arial"/>
                <w:b/>
                <w:bCs/>
                <w:sz w:val="18"/>
                <w:szCs w:val="18"/>
              </w:rPr>
              <w:t>10</w:t>
            </w:r>
            <w:r w:rsidR="004F4F7B" w:rsidRPr="004F4F7B">
              <w:rPr>
                <w:rFonts w:ascii="Arial" w:hAnsi="Arial" w:cs="Arial"/>
                <w:b/>
                <w:bCs/>
                <w:sz w:val="18"/>
                <w:szCs w:val="18"/>
              </w:rPr>
              <w:t>m</w:t>
            </w:r>
          </w:p>
        </w:tc>
        <w:tc>
          <w:tcPr>
            <w:tcW w:w="2956" w:type="dxa"/>
            <w:vAlign w:val="center"/>
          </w:tcPr>
          <w:p w14:paraId="71D48D0C" w14:textId="59EDA434"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2340C16" w14:textId="57CD4ACC" w:rsidR="004F4F7B" w:rsidRPr="004A326C" w:rsidRDefault="00A1680F" w:rsidP="004F4F7B">
            <w:pPr>
              <w:spacing w:after="0"/>
              <w:jc w:val="center"/>
              <w:rPr>
                <w:rFonts w:ascii="Arial" w:hAnsi="Arial" w:cs="Arial"/>
                <w:sz w:val="18"/>
                <w:szCs w:val="18"/>
                <w:lang w:eastAsia="ko-KR"/>
              </w:rPr>
            </w:pPr>
            <w:r>
              <w:rPr>
                <w:rFonts w:ascii="Arial" w:hAnsi="Arial" w:cs="Arial"/>
                <w:b/>
                <w:bCs/>
                <w:color w:val="FF0000"/>
                <w:sz w:val="18"/>
                <w:szCs w:val="18"/>
              </w:rPr>
              <w:t>9</w:t>
            </w:r>
            <w:r w:rsidR="004F4F7B" w:rsidRPr="004F4F7B">
              <w:rPr>
                <w:rFonts w:ascii="Arial" w:hAnsi="Arial" w:cs="Arial"/>
                <w:b/>
                <w:bCs/>
                <w:color w:val="FF0000"/>
                <w:sz w:val="18"/>
                <w:szCs w:val="18"/>
              </w:rPr>
              <w:t>.</w:t>
            </w:r>
            <w:r>
              <w:rPr>
                <w:rFonts w:ascii="Arial" w:hAnsi="Arial" w:cs="Arial"/>
                <w:b/>
                <w:bCs/>
                <w:color w:val="FF0000"/>
                <w:sz w:val="18"/>
                <w:szCs w:val="18"/>
              </w:rPr>
              <w:t>10</w:t>
            </w:r>
            <w:r w:rsidR="004F4F7B" w:rsidRPr="004F4F7B">
              <w:rPr>
                <w:rFonts w:ascii="Arial" w:hAnsi="Arial" w:cs="Arial"/>
                <w:b/>
                <w:bCs/>
                <w:color w:val="FF0000"/>
                <w:sz w:val="18"/>
                <w:szCs w:val="18"/>
              </w:rPr>
              <w:t>m</w:t>
            </w:r>
          </w:p>
        </w:tc>
      </w:tr>
      <w:tr w:rsidR="004F4F7B" w14:paraId="249A94CF" w14:textId="77777777" w:rsidTr="00BE723D">
        <w:trPr>
          <w:jc w:val="center"/>
        </w:trPr>
        <w:tc>
          <w:tcPr>
            <w:tcW w:w="818" w:type="dxa"/>
            <w:vAlign w:val="center"/>
          </w:tcPr>
          <w:p w14:paraId="692BF72A" w14:textId="33C13A6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22</w:t>
            </w:r>
          </w:p>
        </w:tc>
        <w:tc>
          <w:tcPr>
            <w:tcW w:w="2956" w:type="dxa"/>
            <w:shd w:val="clear" w:color="auto" w:fill="FBE4D5" w:themeFill="accent2" w:themeFillTint="33"/>
            <w:vAlign w:val="center"/>
          </w:tcPr>
          <w:p w14:paraId="56B603D6" w14:textId="4453F7FB"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7.20m</w:t>
            </w:r>
          </w:p>
        </w:tc>
        <w:tc>
          <w:tcPr>
            <w:tcW w:w="2956" w:type="dxa"/>
            <w:vAlign w:val="center"/>
          </w:tcPr>
          <w:p w14:paraId="1FBE1311" w14:textId="0CC13C7B"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59EE4359" w14:textId="52A6F63B"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7.20m</w:t>
            </w:r>
          </w:p>
        </w:tc>
      </w:tr>
      <w:tr w:rsidR="004F4F7B" w14:paraId="404AF9B6" w14:textId="77777777" w:rsidTr="00BE723D">
        <w:trPr>
          <w:jc w:val="center"/>
        </w:trPr>
        <w:tc>
          <w:tcPr>
            <w:tcW w:w="818" w:type="dxa"/>
            <w:vAlign w:val="center"/>
          </w:tcPr>
          <w:p w14:paraId="594B9D1E" w14:textId="07062F5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23</w:t>
            </w:r>
          </w:p>
        </w:tc>
        <w:tc>
          <w:tcPr>
            <w:tcW w:w="2956" w:type="dxa"/>
            <w:shd w:val="clear" w:color="auto" w:fill="FBE4D5" w:themeFill="accent2" w:themeFillTint="33"/>
            <w:vAlign w:val="center"/>
          </w:tcPr>
          <w:p w14:paraId="44D77285" w14:textId="645D2535"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2.79m</w:t>
            </w:r>
          </w:p>
        </w:tc>
        <w:tc>
          <w:tcPr>
            <w:tcW w:w="2956" w:type="dxa"/>
            <w:vAlign w:val="center"/>
          </w:tcPr>
          <w:p w14:paraId="1851445E" w14:textId="6C39E923"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0B87AC8" w14:textId="5BA6511A"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2.79m</w:t>
            </w:r>
          </w:p>
        </w:tc>
      </w:tr>
      <w:tr w:rsidR="004F4F7B" w14:paraId="1B90B61A" w14:textId="77777777" w:rsidTr="00BE723D">
        <w:trPr>
          <w:jc w:val="center"/>
        </w:trPr>
        <w:tc>
          <w:tcPr>
            <w:tcW w:w="818" w:type="dxa"/>
            <w:vAlign w:val="center"/>
          </w:tcPr>
          <w:p w14:paraId="175A97A8" w14:textId="5982D91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24</w:t>
            </w:r>
          </w:p>
        </w:tc>
        <w:tc>
          <w:tcPr>
            <w:tcW w:w="2956" w:type="dxa"/>
            <w:shd w:val="clear" w:color="auto" w:fill="FBE4D5" w:themeFill="accent2" w:themeFillTint="33"/>
            <w:vAlign w:val="center"/>
          </w:tcPr>
          <w:p w14:paraId="0978D37D" w14:textId="646957F7"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2.04m</w:t>
            </w:r>
          </w:p>
        </w:tc>
        <w:tc>
          <w:tcPr>
            <w:tcW w:w="2956" w:type="dxa"/>
            <w:vAlign w:val="center"/>
          </w:tcPr>
          <w:p w14:paraId="7B561283" w14:textId="04B1D53C"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30111CF5" w14:textId="1D7EE073"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2.04m</w:t>
            </w:r>
          </w:p>
        </w:tc>
      </w:tr>
    </w:tbl>
    <w:p w14:paraId="7D883DE8" w14:textId="77777777" w:rsidR="00A1680F" w:rsidRPr="00033026" w:rsidRDefault="00A1680F" w:rsidP="00DB5EC2">
      <w:pPr>
        <w:pStyle w:val="maintext"/>
        <w:ind w:left="800" w:firstLineChars="0" w:firstLine="0"/>
      </w:pPr>
    </w:p>
    <w:p w14:paraId="64EFF8DC" w14:textId="7EEE0E78" w:rsidR="00D53E61" w:rsidRDefault="00D53E61" w:rsidP="00D53E61">
      <w:pPr>
        <w:pStyle w:val="Agreement"/>
        <w:rPr>
          <w:b w:val="0"/>
        </w:rPr>
      </w:pPr>
      <w:r>
        <w:t xml:space="preserve">Observation </w:t>
      </w:r>
      <w:r w:rsidR="00033026">
        <w:t>9</w:t>
      </w:r>
      <w:r w:rsidRPr="00824069">
        <w:rPr>
          <w:rFonts w:hint="eastAsia"/>
        </w:rPr>
        <w:t>.</w:t>
      </w:r>
      <w:r w:rsidRPr="00824069">
        <w:t xml:space="preserve"> </w:t>
      </w:r>
      <w:r>
        <w:rPr>
          <w:b w:val="0"/>
        </w:rPr>
        <w:t>For device 2b, in CW case 1-1 at 1% BLER, achieving coverage of 10 to 50m is challenging for scenario ‘C’.</w:t>
      </w:r>
    </w:p>
    <w:p w14:paraId="5E7FD907" w14:textId="77777777" w:rsidR="00D53E61" w:rsidRPr="00033026" w:rsidRDefault="00D53E61" w:rsidP="00D53E61">
      <w:pPr>
        <w:pStyle w:val="Doc-text2"/>
        <w:rPr>
          <w:lang w:eastAsia="ja-JP"/>
        </w:rPr>
      </w:pPr>
    </w:p>
    <w:p w14:paraId="69B5C412" w14:textId="4FFE1625" w:rsidR="00D53E61" w:rsidRDefault="00D53E61" w:rsidP="00D53E61">
      <w:pPr>
        <w:pStyle w:val="Agreement"/>
        <w:rPr>
          <w:b w:val="0"/>
        </w:rPr>
      </w:pPr>
      <w:r>
        <w:t xml:space="preserve">Observation </w:t>
      </w:r>
      <w:r w:rsidR="00033026">
        <w:t>10</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while the R2D transmission power of 24 dB can achieve a coverage of 10.11m. </w:t>
      </w:r>
    </w:p>
    <w:p w14:paraId="4D5EF4EA" w14:textId="77777777" w:rsidR="00D53E61" w:rsidRPr="00BE723D" w:rsidRDefault="00D53E61" w:rsidP="00D53E61">
      <w:pPr>
        <w:pStyle w:val="Doc-text2"/>
        <w:rPr>
          <w:lang w:eastAsia="ja-JP"/>
        </w:rPr>
      </w:pPr>
    </w:p>
    <w:p w14:paraId="7382C084" w14:textId="7042F583" w:rsidR="00D53E61" w:rsidRDefault="00D53E61" w:rsidP="00D53E61">
      <w:pPr>
        <w:pStyle w:val="Agreement"/>
        <w:rPr>
          <w:b w:val="0"/>
        </w:rPr>
      </w:pPr>
      <w:r>
        <w:t xml:space="preserve">Observation </w:t>
      </w:r>
      <w:r w:rsidR="003D5D6C">
        <w:t>1</w:t>
      </w:r>
      <w:r w:rsidR="00033026">
        <w:t>1</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 xml:space="preserve">achieving coverage of 10 to 50m is challenging </w:t>
      </w:r>
      <w:r w:rsidR="00033026">
        <w:rPr>
          <w:b w:val="0"/>
        </w:rPr>
        <w:t>because of</w:t>
      </w:r>
      <w:r>
        <w:rPr>
          <w:b w:val="0"/>
        </w:rPr>
        <w:t xml:space="preserve"> the</w:t>
      </w:r>
      <w:r w:rsidRPr="004D0CB1">
        <w:rPr>
          <w:b w:val="0"/>
        </w:rPr>
        <w:t xml:space="preserve"> </w:t>
      </w:r>
      <w:r w:rsidR="00033026">
        <w:rPr>
          <w:b w:val="0"/>
        </w:rPr>
        <w:t>limited</w:t>
      </w:r>
      <w:r>
        <w:rPr>
          <w:b w:val="0"/>
        </w:rPr>
        <w:t xml:space="preserve">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sidR="00033026">
        <w:rPr>
          <w:b w:val="0"/>
        </w:rPr>
        <w:t>m</w:t>
      </w:r>
      <w:r>
        <w:rPr>
          <w:b w:val="0"/>
        </w:rPr>
        <w:t>.</w:t>
      </w:r>
    </w:p>
    <w:p w14:paraId="733575AA" w14:textId="77777777" w:rsidR="00D53E61" w:rsidRPr="00D53E61" w:rsidRDefault="00D53E61" w:rsidP="00DB5EC2">
      <w:pPr>
        <w:pStyle w:val="maintext"/>
        <w:ind w:left="800" w:firstLineChars="0" w:firstLine="0"/>
      </w:pPr>
    </w:p>
    <w:p w14:paraId="7C74A77F" w14:textId="5C932BFC" w:rsidR="00D53E61" w:rsidRPr="00DB5EC2" w:rsidRDefault="00D53E61" w:rsidP="00D53E61">
      <w:pPr>
        <w:pStyle w:val="maintext"/>
        <w:ind w:firstLine="400"/>
      </w:pPr>
      <w:r>
        <w:t xml:space="preserve">Table </w:t>
      </w:r>
      <w:r w:rsidR="00033026">
        <w:t>6</w:t>
      </w:r>
      <w:r w:rsidR="003D5D6C">
        <w:t xml:space="preserve"> </w:t>
      </w:r>
      <w:r>
        <w:t>summarizes the link budget values used in the above results.</w:t>
      </w:r>
    </w:p>
    <w:bookmarkEnd w:id="9"/>
    <w:p w14:paraId="6592A210" w14:textId="4C822B0C" w:rsidR="00896D91" w:rsidRPr="00D53E61" w:rsidRDefault="00896D91" w:rsidP="00896D91">
      <w:pPr>
        <w:pStyle w:val="maintext"/>
        <w:ind w:firstLine="400"/>
        <w:jc w:val="center"/>
      </w:pPr>
      <w:r w:rsidRPr="00D53E61">
        <w:rPr>
          <w:rFonts w:hint="eastAsia"/>
          <w:b/>
          <w:bCs/>
        </w:rPr>
        <w:t xml:space="preserve">Table </w:t>
      </w:r>
      <w:r w:rsidR="00033026">
        <w:rPr>
          <w:b/>
          <w:bCs/>
        </w:rPr>
        <w:t>6</w:t>
      </w:r>
      <w:r w:rsidRPr="00D53E61">
        <w:rPr>
          <w:rFonts w:hint="eastAsia"/>
          <w:b/>
          <w:bCs/>
        </w:rPr>
        <w:t>.</w:t>
      </w:r>
      <w:r w:rsidRPr="00D53E61">
        <w:rPr>
          <w:rFonts w:hint="eastAsia"/>
        </w:rPr>
        <w:t xml:space="preserve"> Link </w:t>
      </w:r>
      <w:r w:rsidR="00D53E61" w:rsidRPr="00D53E61">
        <w:t>budget table for the coverage evaluation</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681"/>
        <w:gridCol w:w="3705"/>
        <w:gridCol w:w="2268"/>
        <w:gridCol w:w="2964"/>
      </w:tblGrid>
      <w:tr w:rsidR="00430596" w:rsidRPr="000B5591" w14:paraId="287EDCC0" w14:textId="430C66CC" w:rsidTr="008819A9">
        <w:trPr>
          <w:trHeight w:val="34"/>
        </w:trPr>
        <w:tc>
          <w:tcPr>
            <w:tcW w:w="354" w:type="pct"/>
            <w:shd w:val="clear" w:color="auto" w:fill="auto"/>
            <w:vAlign w:val="center"/>
            <w:hideMark/>
          </w:tcPr>
          <w:p w14:paraId="6F95FBFC"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No.</w:t>
            </w:r>
          </w:p>
        </w:tc>
        <w:tc>
          <w:tcPr>
            <w:tcW w:w="1926" w:type="pct"/>
            <w:shd w:val="clear" w:color="auto" w:fill="auto"/>
            <w:noWrap/>
            <w:vAlign w:val="center"/>
            <w:hideMark/>
          </w:tcPr>
          <w:p w14:paraId="67F0F8BE"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Item</w:t>
            </w:r>
          </w:p>
        </w:tc>
        <w:tc>
          <w:tcPr>
            <w:tcW w:w="1179" w:type="pct"/>
            <w:shd w:val="clear" w:color="auto" w:fill="auto"/>
            <w:vAlign w:val="center"/>
            <w:hideMark/>
          </w:tcPr>
          <w:p w14:paraId="22837727" w14:textId="30078C9C" w:rsidR="00896DF3" w:rsidRPr="00896DF3"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2D</w:t>
            </w:r>
          </w:p>
        </w:tc>
        <w:tc>
          <w:tcPr>
            <w:tcW w:w="1541" w:type="pct"/>
          </w:tcPr>
          <w:p w14:paraId="4DD06A10" w14:textId="74DDC93F" w:rsidR="00896DF3" w:rsidRPr="00430596"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D</w:t>
            </w:r>
            <w:r>
              <w:rPr>
                <w:rFonts w:ascii="Arial" w:hAnsi="Arial" w:cs="Arial"/>
                <w:b/>
                <w:bCs/>
                <w:color w:val="000000"/>
                <w:sz w:val="18"/>
                <w:szCs w:val="18"/>
                <w:lang w:eastAsia="ko-KR"/>
              </w:rPr>
              <w:t>2R</w:t>
            </w:r>
          </w:p>
        </w:tc>
      </w:tr>
      <w:tr w:rsidR="00430596" w:rsidRPr="000B5591" w14:paraId="74390C41" w14:textId="4F81CC5E" w:rsidTr="008819A9">
        <w:trPr>
          <w:trHeight w:val="34"/>
        </w:trPr>
        <w:tc>
          <w:tcPr>
            <w:tcW w:w="354" w:type="pct"/>
            <w:shd w:val="clear" w:color="auto" w:fill="auto"/>
            <w:vAlign w:val="center"/>
            <w:hideMark/>
          </w:tcPr>
          <w:p w14:paraId="25E7737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3B455B2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Cell area reliability (%)</w:t>
            </w:r>
          </w:p>
        </w:tc>
        <w:tc>
          <w:tcPr>
            <w:tcW w:w="1179" w:type="pct"/>
            <w:shd w:val="clear" w:color="auto" w:fill="auto"/>
            <w:vAlign w:val="center"/>
            <w:hideMark/>
          </w:tcPr>
          <w:p w14:paraId="6EC770A3" w14:textId="38FE0B40"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c>
          <w:tcPr>
            <w:tcW w:w="1541" w:type="pct"/>
          </w:tcPr>
          <w:p w14:paraId="418A02D9" w14:textId="0051B57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r>
      <w:tr w:rsidR="000B5591" w:rsidRPr="000B5591" w14:paraId="66C35BE8" w14:textId="669C0A5C" w:rsidTr="000B5591">
        <w:trPr>
          <w:trHeight w:val="34"/>
        </w:trPr>
        <w:tc>
          <w:tcPr>
            <w:tcW w:w="5000" w:type="pct"/>
            <w:gridSpan w:val="4"/>
            <w:shd w:val="clear" w:color="000000" w:fill="FFF2CC"/>
            <w:vAlign w:val="center"/>
            <w:hideMark/>
          </w:tcPr>
          <w:p w14:paraId="0B4648DC" w14:textId="01CBF33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 System configuration</w:t>
            </w:r>
          </w:p>
        </w:tc>
      </w:tr>
      <w:tr w:rsidR="00430596" w:rsidRPr="000B5591" w14:paraId="74BDB001" w14:textId="2265E6CE" w:rsidTr="008819A9">
        <w:trPr>
          <w:trHeight w:val="34"/>
        </w:trPr>
        <w:tc>
          <w:tcPr>
            <w:tcW w:w="354" w:type="pct"/>
            <w:shd w:val="clear" w:color="auto" w:fill="auto"/>
            <w:vAlign w:val="center"/>
            <w:hideMark/>
          </w:tcPr>
          <w:p w14:paraId="6FA9C2D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w:t>
            </w:r>
          </w:p>
        </w:tc>
        <w:tc>
          <w:tcPr>
            <w:tcW w:w="1926" w:type="pct"/>
            <w:shd w:val="clear" w:color="auto" w:fill="auto"/>
            <w:vAlign w:val="center"/>
            <w:hideMark/>
          </w:tcPr>
          <w:p w14:paraId="5EA4EA6D" w14:textId="2569E48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Scenarios</w:t>
            </w:r>
          </w:p>
        </w:tc>
        <w:tc>
          <w:tcPr>
            <w:tcW w:w="1179" w:type="pct"/>
            <w:shd w:val="clear" w:color="auto" w:fill="auto"/>
            <w:vAlign w:val="center"/>
            <w:hideMark/>
          </w:tcPr>
          <w:p w14:paraId="77C25181" w14:textId="4FD51402"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r w:rsidR="00896DF3" w:rsidRPr="00896DF3">
              <w:rPr>
                <w:rFonts w:ascii="Arial" w:hAnsi="Arial" w:cs="Arial"/>
                <w:color w:val="000000"/>
                <w:sz w:val="18"/>
                <w:szCs w:val="18"/>
                <w:lang w:eastAsia="ko-KR"/>
              </w:rPr>
              <w:t xml:space="preserve">　</w:t>
            </w:r>
          </w:p>
        </w:tc>
        <w:tc>
          <w:tcPr>
            <w:tcW w:w="1541" w:type="pct"/>
          </w:tcPr>
          <w:p w14:paraId="3A54403B" w14:textId="3CB2C565"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6268DFF1" w14:textId="4D30F7A4" w:rsidTr="008819A9">
        <w:trPr>
          <w:trHeight w:val="34"/>
        </w:trPr>
        <w:tc>
          <w:tcPr>
            <w:tcW w:w="354" w:type="pct"/>
            <w:shd w:val="clear" w:color="auto" w:fill="auto"/>
            <w:vAlign w:val="center"/>
            <w:hideMark/>
          </w:tcPr>
          <w:p w14:paraId="2C16172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0A1</w:t>
            </w:r>
          </w:p>
        </w:tc>
        <w:tc>
          <w:tcPr>
            <w:tcW w:w="1926" w:type="pct"/>
            <w:shd w:val="clear" w:color="auto" w:fill="auto"/>
            <w:vAlign w:val="center"/>
            <w:hideMark/>
          </w:tcPr>
          <w:p w14:paraId="66838963" w14:textId="0193B4D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case</w:t>
            </w:r>
          </w:p>
        </w:tc>
        <w:tc>
          <w:tcPr>
            <w:tcW w:w="1179" w:type="pct"/>
            <w:shd w:val="clear" w:color="auto" w:fill="auto"/>
            <w:vAlign w:val="center"/>
            <w:hideMark/>
          </w:tcPr>
          <w:p w14:paraId="5F3A80B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A99311B" w14:textId="12B5416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-1 or 1-4</w:t>
            </w:r>
          </w:p>
        </w:tc>
      </w:tr>
      <w:tr w:rsidR="00430596" w:rsidRPr="000B5591" w14:paraId="1DCBCDB6" w14:textId="11FDD38B" w:rsidTr="008819A9">
        <w:trPr>
          <w:trHeight w:val="34"/>
        </w:trPr>
        <w:tc>
          <w:tcPr>
            <w:tcW w:w="354" w:type="pct"/>
            <w:shd w:val="clear" w:color="auto" w:fill="auto"/>
            <w:vAlign w:val="center"/>
            <w:hideMark/>
          </w:tcPr>
          <w:p w14:paraId="6C641D3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0B</w:t>
            </w:r>
          </w:p>
        </w:tc>
        <w:tc>
          <w:tcPr>
            <w:tcW w:w="1926" w:type="pct"/>
            <w:shd w:val="clear" w:color="auto" w:fill="auto"/>
            <w:vAlign w:val="center"/>
            <w:hideMark/>
          </w:tcPr>
          <w:p w14:paraId="57C243DD" w14:textId="296F39E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Device type</w:t>
            </w:r>
          </w:p>
        </w:tc>
        <w:tc>
          <w:tcPr>
            <w:tcW w:w="1179" w:type="pct"/>
            <w:shd w:val="clear" w:color="auto" w:fill="auto"/>
            <w:vAlign w:val="center"/>
            <w:hideMark/>
          </w:tcPr>
          <w:p w14:paraId="52B2509F" w14:textId="717B846D"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c>
          <w:tcPr>
            <w:tcW w:w="1541" w:type="pct"/>
          </w:tcPr>
          <w:p w14:paraId="51A94334" w14:textId="16C9DDE9"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r>
      <w:tr w:rsidR="00430596" w:rsidRPr="000B5591" w14:paraId="6E47EFC2" w14:textId="6583F535" w:rsidTr="008819A9">
        <w:trPr>
          <w:trHeight w:val="34"/>
        </w:trPr>
        <w:tc>
          <w:tcPr>
            <w:tcW w:w="354" w:type="pct"/>
            <w:shd w:val="clear" w:color="auto" w:fill="auto"/>
            <w:vAlign w:val="center"/>
            <w:hideMark/>
          </w:tcPr>
          <w:p w14:paraId="2E9F92D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0C</w:t>
            </w:r>
          </w:p>
        </w:tc>
        <w:tc>
          <w:tcPr>
            <w:tcW w:w="1926" w:type="pct"/>
            <w:shd w:val="clear" w:color="auto" w:fill="auto"/>
            <w:vAlign w:val="center"/>
            <w:hideMark/>
          </w:tcPr>
          <w:p w14:paraId="3AD00B48" w14:textId="1A94AEE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Center frequency (GHz)</w:t>
            </w:r>
          </w:p>
        </w:tc>
        <w:tc>
          <w:tcPr>
            <w:tcW w:w="1179" w:type="pct"/>
            <w:shd w:val="clear" w:color="auto" w:fill="auto"/>
            <w:vAlign w:val="center"/>
            <w:hideMark/>
          </w:tcPr>
          <w:p w14:paraId="5A4D9B3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0.90</w:t>
            </w:r>
          </w:p>
        </w:tc>
        <w:tc>
          <w:tcPr>
            <w:tcW w:w="1541" w:type="pct"/>
          </w:tcPr>
          <w:p w14:paraId="1262F1DC" w14:textId="4D29C7A8" w:rsidR="00430596"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.90</w:t>
            </w:r>
          </w:p>
        </w:tc>
      </w:tr>
      <w:tr w:rsidR="00430596" w:rsidRPr="000B5591" w14:paraId="07FC5AB4" w14:textId="78E54535" w:rsidTr="008819A9">
        <w:trPr>
          <w:trHeight w:val="34"/>
        </w:trPr>
        <w:tc>
          <w:tcPr>
            <w:tcW w:w="354" w:type="pct"/>
            <w:shd w:val="clear" w:color="auto" w:fill="auto"/>
            <w:vAlign w:val="center"/>
            <w:hideMark/>
          </w:tcPr>
          <w:p w14:paraId="58C5C57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0D</w:t>
            </w:r>
          </w:p>
        </w:tc>
        <w:tc>
          <w:tcPr>
            <w:tcW w:w="1926" w:type="pct"/>
            <w:shd w:val="clear" w:color="auto" w:fill="auto"/>
            <w:vAlign w:val="center"/>
            <w:hideMark/>
          </w:tcPr>
          <w:p w14:paraId="36350D92" w14:textId="22C3F1C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Topology/Pathloss model</w:t>
            </w:r>
          </w:p>
        </w:tc>
        <w:tc>
          <w:tcPr>
            <w:tcW w:w="1179" w:type="pct"/>
            <w:shd w:val="clear" w:color="auto" w:fill="auto"/>
            <w:vAlign w:val="center"/>
            <w:hideMark/>
          </w:tcPr>
          <w:p w14:paraId="2C565B61" w14:textId="77777777" w:rsidR="00896DF3" w:rsidRPr="00896DF3" w:rsidRDefault="00896DF3" w:rsidP="00896DF3">
            <w:pPr>
              <w:spacing w:after="0"/>
              <w:jc w:val="both"/>
              <w:rPr>
                <w:rFonts w:ascii="Arial" w:hAnsi="Arial" w:cs="Arial"/>
                <w:color w:val="000000"/>
                <w:sz w:val="18"/>
                <w:szCs w:val="18"/>
                <w:lang w:eastAsia="ko-KR"/>
              </w:rPr>
            </w:pPr>
            <w:proofErr w:type="spellStart"/>
            <w:r w:rsidRPr="00896DF3">
              <w:rPr>
                <w:rFonts w:ascii="Arial" w:hAnsi="Arial" w:cs="Arial"/>
                <w:color w:val="000000"/>
                <w:sz w:val="18"/>
                <w:szCs w:val="18"/>
                <w:lang w:eastAsia="ko-KR"/>
              </w:rPr>
              <w:t>InF</w:t>
            </w:r>
            <w:proofErr w:type="spellEnd"/>
            <w:r w:rsidRPr="00896DF3">
              <w:rPr>
                <w:rFonts w:ascii="Arial" w:hAnsi="Arial" w:cs="Arial"/>
                <w:color w:val="000000"/>
                <w:sz w:val="18"/>
                <w:szCs w:val="18"/>
                <w:lang w:eastAsia="ko-KR"/>
              </w:rPr>
              <w:t>-DH NLOS</w:t>
            </w:r>
          </w:p>
        </w:tc>
        <w:tc>
          <w:tcPr>
            <w:tcW w:w="1541" w:type="pct"/>
          </w:tcPr>
          <w:p w14:paraId="0E9CFC9D" w14:textId="7F728867" w:rsidR="00896DF3" w:rsidRPr="000B5591" w:rsidRDefault="00430596" w:rsidP="00896DF3">
            <w:pPr>
              <w:spacing w:after="0"/>
              <w:jc w:val="both"/>
              <w:rPr>
                <w:rFonts w:ascii="Arial" w:hAnsi="Arial" w:cs="Arial"/>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-DH NLOS</w:t>
            </w:r>
          </w:p>
        </w:tc>
      </w:tr>
      <w:tr w:rsidR="000B5591" w:rsidRPr="000B5591" w14:paraId="28B556CE" w14:textId="3793DE57" w:rsidTr="000B5591">
        <w:trPr>
          <w:trHeight w:val="34"/>
        </w:trPr>
        <w:tc>
          <w:tcPr>
            <w:tcW w:w="5000" w:type="pct"/>
            <w:gridSpan w:val="4"/>
            <w:shd w:val="clear" w:color="000000" w:fill="FFF2CC"/>
            <w:vAlign w:val="center"/>
            <w:hideMark/>
          </w:tcPr>
          <w:p w14:paraId="3EC57823" w14:textId="64655F74"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 Transmitter</w:t>
            </w:r>
          </w:p>
        </w:tc>
      </w:tr>
      <w:tr w:rsidR="00430596" w:rsidRPr="000B5591" w14:paraId="325FCC8F" w14:textId="389EA9F6" w:rsidTr="008819A9">
        <w:trPr>
          <w:trHeight w:val="34"/>
        </w:trPr>
        <w:tc>
          <w:tcPr>
            <w:tcW w:w="354" w:type="pct"/>
            <w:shd w:val="clear" w:color="auto" w:fill="auto"/>
            <w:vAlign w:val="center"/>
            <w:hideMark/>
          </w:tcPr>
          <w:p w14:paraId="4FCFE1C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1D</w:t>
            </w:r>
          </w:p>
        </w:tc>
        <w:tc>
          <w:tcPr>
            <w:tcW w:w="1926" w:type="pct"/>
            <w:shd w:val="clear" w:color="auto" w:fill="auto"/>
            <w:vAlign w:val="center"/>
            <w:hideMark/>
          </w:tcPr>
          <w:p w14:paraId="75152099" w14:textId="717DBF82"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Tx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Tx chains modelled in LLS</w:t>
            </w:r>
          </w:p>
        </w:tc>
        <w:tc>
          <w:tcPr>
            <w:tcW w:w="1179" w:type="pct"/>
            <w:shd w:val="clear" w:color="auto" w:fill="auto"/>
            <w:vAlign w:val="center"/>
            <w:hideMark/>
          </w:tcPr>
          <w:p w14:paraId="46908C36"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2</w:t>
            </w:r>
          </w:p>
        </w:tc>
        <w:tc>
          <w:tcPr>
            <w:tcW w:w="1541" w:type="pct"/>
            <w:vAlign w:val="center"/>
          </w:tcPr>
          <w:p w14:paraId="39EB14A4" w14:textId="3DD52B4C" w:rsidR="00896DF3" w:rsidRPr="000B5591" w:rsidRDefault="008819A9" w:rsidP="008819A9">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5DCB05CA" w14:textId="0A839BFE" w:rsidTr="008819A9">
        <w:trPr>
          <w:trHeight w:val="34"/>
        </w:trPr>
        <w:tc>
          <w:tcPr>
            <w:tcW w:w="354" w:type="pct"/>
            <w:shd w:val="clear" w:color="auto" w:fill="auto"/>
            <w:vAlign w:val="center"/>
            <w:hideMark/>
          </w:tcPr>
          <w:p w14:paraId="20375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w:t>
            </w:r>
          </w:p>
        </w:tc>
        <w:tc>
          <w:tcPr>
            <w:tcW w:w="1926" w:type="pct"/>
            <w:shd w:val="clear" w:color="auto" w:fill="auto"/>
            <w:vAlign w:val="center"/>
            <w:hideMark/>
          </w:tcPr>
          <w:p w14:paraId="05BA480E" w14:textId="37327E7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Total Tx Power (dBm) </w:t>
            </w:r>
          </w:p>
        </w:tc>
        <w:tc>
          <w:tcPr>
            <w:tcW w:w="1179" w:type="pct"/>
            <w:shd w:val="clear" w:color="auto" w:fill="FFFFFF" w:themeFill="background1"/>
            <w:vAlign w:val="center"/>
            <w:hideMark/>
          </w:tcPr>
          <w:p w14:paraId="566AE473" w14:textId="15924E56" w:rsidR="00896DF3" w:rsidRPr="00210C93" w:rsidRDefault="00210C93" w:rsidP="00210C9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008819A9" w:rsidRPr="00210C93">
              <w:rPr>
                <w:rFonts w:ascii="Arial" w:hAnsi="Arial" w:cs="Arial"/>
                <w:color w:val="000000"/>
                <w:sz w:val="18"/>
                <w:szCs w:val="18"/>
                <w:lang w:eastAsia="ko-KR"/>
              </w:rPr>
              <w:t xml:space="preserve">or 24 or 23 </w:t>
            </w:r>
          </w:p>
        </w:tc>
        <w:tc>
          <w:tcPr>
            <w:tcW w:w="1541" w:type="pct"/>
            <w:shd w:val="clear" w:color="auto" w:fill="FFFFFF" w:themeFill="background1"/>
          </w:tcPr>
          <w:p w14:paraId="47AA09BA" w14:textId="77777777" w:rsid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Calculated for device 1/2a</w:t>
            </w:r>
          </w:p>
          <w:p w14:paraId="76040C87" w14:textId="5EF3BD17" w:rsidR="00896DF3" w:rsidRP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-20 for device2b</w:t>
            </w:r>
          </w:p>
        </w:tc>
      </w:tr>
      <w:tr w:rsidR="00430596" w:rsidRPr="000B5591" w14:paraId="65F7ED6E" w14:textId="14618C29" w:rsidTr="008819A9">
        <w:trPr>
          <w:trHeight w:val="34"/>
        </w:trPr>
        <w:tc>
          <w:tcPr>
            <w:tcW w:w="354" w:type="pct"/>
            <w:shd w:val="clear" w:color="auto" w:fill="auto"/>
            <w:vAlign w:val="center"/>
            <w:hideMark/>
          </w:tcPr>
          <w:p w14:paraId="50A9F37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1E1</w:t>
            </w:r>
          </w:p>
        </w:tc>
        <w:tc>
          <w:tcPr>
            <w:tcW w:w="1926" w:type="pct"/>
            <w:shd w:val="clear" w:color="auto" w:fill="auto"/>
            <w:vAlign w:val="center"/>
            <w:hideMark/>
          </w:tcPr>
          <w:p w14:paraId="22ED26D2" w14:textId="3BE591D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power (dBm)</w:t>
            </w:r>
          </w:p>
        </w:tc>
        <w:tc>
          <w:tcPr>
            <w:tcW w:w="1179" w:type="pct"/>
            <w:shd w:val="clear" w:color="auto" w:fill="auto"/>
            <w:vAlign w:val="center"/>
            <w:hideMark/>
          </w:tcPr>
          <w:p w14:paraId="7EF707E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4AB0C5" w14:textId="687D1A5D" w:rsidR="00896DF3" w:rsidRPr="000B5591"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Pr="00210C93">
              <w:rPr>
                <w:rFonts w:ascii="Arial" w:hAnsi="Arial" w:cs="Arial"/>
                <w:color w:val="000000"/>
                <w:sz w:val="18"/>
                <w:szCs w:val="18"/>
                <w:lang w:eastAsia="ko-KR"/>
              </w:rPr>
              <w:t>or 24 or 23</w:t>
            </w:r>
          </w:p>
        </w:tc>
      </w:tr>
      <w:tr w:rsidR="00430596" w:rsidRPr="000B5591" w14:paraId="457694B8" w14:textId="356C7864" w:rsidTr="008819A9">
        <w:trPr>
          <w:trHeight w:val="34"/>
        </w:trPr>
        <w:tc>
          <w:tcPr>
            <w:tcW w:w="354" w:type="pct"/>
            <w:shd w:val="clear" w:color="auto" w:fill="auto"/>
            <w:vAlign w:val="center"/>
            <w:hideMark/>
          </w:tcPr>
          <w:p w14:paraId="735C892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1E2</w:t>
            </w:r>
          </w:p>
        </w:tc>
        <w:tc>
          <w:tcPr>
            <w:tcW w:w="1926" w:type="pct"/>
            <w:shd w:val="clear" w:color="auto" w:fill="auto"/>
            <w:vAlign w:val="center"/>
            <w:hideMark/>
          </w:tcPr>
          <w:p w14:paraId="4007529F" w14:textId="5B0F0CA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auto"/>
            <w:vAlign w:val="center"/>
            <w:hideMark/>
          </w:tcPr>
          <w:p w14:paraId="73F97E7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1D5373DD" w14:textId="3DB33A40"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5F2F3230" w14:textId="2590AF77" w:rsidTr="008819A9">
        <w:trPr>
          <w:trHeight w:val="34"/>
        </w:trPr>
        <w:tc>
          <w:tcPr>
            <w:tcW w:w="354" w:type="pct"/>
            <w:shd w:val="clear" w:color="auto" w:fill="auto"/>
            <w:vAlign w:val="center"/>
            <w:hideMark/>
          </w:tcPr>
          <w:p w14:paraId="713434E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1E3</w:t>
            </w:r>
          </w:p>
        </w:tc>
        <w:tc>
          <w:tcPr>
            <w:tcW w:w="1926" w:type="pct"/>
            <w:shd w:val="clear" w:color="auto" w:fill="auto"/>
            <w:vAlign w:val="center"/>
            <w:hideMark/>
          </w:tcPr>
          <w:p w14:paraId="7ADD7400" w14:textId="1466D76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distance (m)</w:t>
            </w:r>
          </w:p>
        </w:tc>
        <w:tc>
          <w:tcPr>
            <w:tcW w:w="1179" w:type="pct"/>
            <w:shd w:val="clear" w:color="auto" w:fill="auto"/>
            <w:vAlign w:val="center"/>
            <w:hideMark/>
          </w:tcPr>
          <w:p w14:paraId="1CB8234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3AA83B54" w14:textId="69FB3F1B"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1F995DA4" w14:textId="62F8C9D9" w:rsidTr="008819A9">
        <w:trPr>
          <w:trHeight w:val="34"/>
        </w:trPr>
        <w:tc>
          <w:tcPr>
            <w:tcW w:w="354" w:type="pct"/>
            <w:shd w:val="clear" w:color="auto" w:fill="auto"/>
            <w:noWrap/>
            <w:vAlign w:val="center"/>
            <w:hideMark/>
          </w:tcPr>
          <w:p w14:paraId="30A546E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1E4</w:t>
            </w:r>
          </w:p>
        </w:tc>
        <w:tc>
          <w:tcPr>
            <w:tcW w:w="1926" w:type="pct"/>
            <w:shd w:val="clear" w:color="auto" w:fill="auto"/>
            <w:vAlign w:val="center"/>
            <w:hideMark/>
          </w:tcPr>
          <w:p w14:paraId="4F9D3813" w14:textId="6462AFB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pathloss (dB)</w:t>
            </w:r>
          </w:p>
        </w:tc>
        <w:tc>
          <w:tcPr>
            <w:tcW w:w="1179" w:type="pct"/>
            <w:shd w:val="clear" w:color="auto" w:fill="auto"/>
            <w:vAlign w:val="center"/>
            <w:hideMark/>
          </w:tcPr>
          <w:p w14:paraId="5D7D00E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647CD8" w14:textId="3C51ED3F"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3CD23229" w14:textId="131663B5" w:rsidTr="008819A9">
        <w:trPr>
          <w:trHeight w:val="34"/>
        </w:trPr>
        <w:tc>
          <w:tcPr>
            <w:tcW w:w="354" w:type="pct"/>
            <w:shd w:val="clear" w:color="auto" w:fill="auto"/>
            <w:vAlign w:val="center"/>
            <w:hideMark/>
          </w:tcPr>
          <w:p w14:paraId="59AA126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1E5</w:t>
            </w:r>
          </w:p>
        </w:tc>
        <w:tc>
          <w:tcPr>
            <w:tcW w:w="1926" w:type="pct"/>
            <w:shd w:val="clear" w:color="auto" w:fill="auto"/>
            <w:vAlign w:val="center"/>
            <w:hideMark/>
          </w:tcPr>
          <w:p w14:paraId="6C8FD6BF" w14:textId="6581DADC"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CW received power (dBm) </w:t>
            </w:r>
          </w:p>
        </w:tc>
        <w:tc>
          <w:tcPr>
            <w:tcW w:w="1179" w:type="pct"/>
            <w:shd w:val="clear" w:color="auto" w:fill="auto"/>
            <w:vAlign w:val="center"/>
            <w:hideMark/>
          </w:tcPr>
          <w:p w14:paraId="652E507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5CFBC655" w14:textId="7FAE1C27"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0BBDC12D" w14:textId="41F491D5" w:rsidTr="00210C93">
        <w:trPr>
          <w:trHeight w:val="34"/>
        </w:trPr>
        <w:tc>
          <w:tcPr>
            <w:tcW w:w="354" w:type="pct"/>
            <w:shd w:val="clear" w:color="auto" w:fill="auto"/>
            <w:vAlign w:val="center"/>
            <w:hideMark/>
          </w:tcPr>
          <w:p w14:paraId="66DB209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lastRenderedPageBreak/>
              <w:t>1F</w:t>
            </w:r>
          </w:p>
        </w:tc>
        <w:tc>
          <w:tcPr>
            <w:tcW w:w="1926" w:type="pct"/>
            <w:shd w:val="clear" w:color="auto" w:fill="auto"/>
            <w:vAlign w:val="center"/>
            <w:hideMark/>
          </w:tcPr>
          <w:p w14:paraId="7F7D3410" w14:textId="7825C72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Transmission Bandwidth used for the evaluated channel (</w:t>
            </w:r>
            <w:r w:rsidR="008819A9">
              <w:rPr>
                <w:rFonts w:ascii="Arial" w:hAnsi="Arial" w:cs="Arial"/>
                <w:color w:val="000000"/>
                <w:sz w:val="18"/>
                <w:szCs w:val="18"/>
                <w:lang w:eastAsia="ko-KR"/>
              </w:rPr>
              <w:t>k</w:t>
            </w:r>
            <w:r w:rsidRPr="00896DF3">
              <w:rPr>
                <w:rFonts w:ascii="Arial" w:hAnsi="Arial" w:cs="Arial"/>
                <w:color w:val="000000"/>
                <w:sz w:val="18"/>
                <w:szCs w:val="18"/>
                <w:lang w:eastAsia="ko-KR"/>
              </w:rPr>
              <w:t>Hz)</w:t>
            </w:r>
          </w:p>
        </w:tc>
        <w:tc>
          <w:tcPr>
            <w:tcW w:w="1179" w:type="pct"/>
            <w:shd w:val="clear" w:color="auto" w:fill="FFFFFF" w:themeFill="background1"/>
            <w:vAlign w:val="center"/>
            <w:hideMark/>
          </w:tcPr>
          <w:p w14:paraId="01433E68"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180</w:t>
            </w:r>
          </w:p>
        </w:tc>
        <w:tc>
          <w:tcPr>
            <w:tcW w:w="1541" w:type="pct"/>
            <w:shd w:val="clear" w:color="auto" w:fill="FFFFFF" w:themeFill="background1"/>
            <w:vAlign w:val="center"/>
          </w:tcPr>
          <w:p w14:paraId="5E8B61E2" w14:textId="69A5F63A" w:rsidR="00896DF3" w:rsidRPr="000B5591" w:rsidRDefault="00210C93" w:rsidP="00210C9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w:t>
            </w:r>
          </w:p>
        </w:tc>
      </w:tr>
      <w:tr w:rsidR="00430596" w:rsidRPr="000B5591" w14:paraId="0F08666E" w14:textId="2436FC36" w:rsidTr="001C6C2D">
        <w:trPr>
          <w:trHeight w:val="34"/>
        </w:trPr>
        <w:tc>
          <w:tcPr>
            <w:tcW w:w="354" w:type="pct"/>
            <w:shd w:val="clear" w:color="auto" w:fill="auto"/>
            <w:vAlign w:val="center"/>
            <w:hideMark/>
          </w:tcPr>
          <w:p w14:paraId="09A880F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1G</w:t>
            </w:r>
          </w:p>
        </w:tc>
        <w:tc>
          <w:tcPr>
            <w:tcW w:w="1926" w:type="pct"/>
            <w:shd w:val="clear" w:color="auto" w:fill="auto"/>
            <w:vAlign w:val="center"/>
            <w:hideMark/>
          </w:tcPr>
          <w:p w14:paraId="206849C1" w14:textId="47A7FF9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FFFFFF" w:themeFill="background1"/>
            <w:vAlign w:val="center"/>
            <w:hideMark/>
          </w:tcPr>
          <w:p w14:paraId="5BE22DEB" w14:textId="5AEF77C9" w:rsidR="00896DF3" w:rsidRPr="00896DF3"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2</w:t>
            </w:r>
          </w:p>
        </w:tc>
        <w:tc>
          <w:tcPr>
            <w:tcW w:w="1541" w:type="pct"/>
            <w:shd w:val="clear" w:color="auto" w:fill="FFFFFF" w:themeFill="background1"/>
            <w:vAlign w:val="center"/>
          </w:tcPr>
          <w:p w14:paraId="6C7666AD" w14:textId="4763271E"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2D9A6AC1" w14:textId="154DEA7E" w:rsidTr="001C6C2D">
        <w:trPr>
          <w:trHeight w:val="34"/>
        </w:trPr>
        <w:tc>
          <w:tcPr>
            <w:tcW w:w="354" w:type="pct"/>
            <w:shd w:val="clear" w:color="auto" w:fill="auto"/>
            <w:vAlign w:val="center"/>
            <w:hideMark/>
          </w:tcPr>
          <w:p w14:paraId="504E41D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1H</w:t>
            </w:r>
          </w:p>
        </w:tc>
        <w:tc>
          <w:tcPr>
            <w:tcW w:w="1926" w:type="pct"/>
            <w:shd w:val="clear" w:color="auto" w:fill="auto"/>
            <w:vAlign w:val="center"/>
            <w:hideMark/>
          </w:tcPr>
          <w:p w14:paraId="65415BBA" w14:textId="6A3DEFA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loss due to Modulation factor (dB)</w:t>
            </w:r>
          </w:p>
        </w:tc>
        <w:tc>
          <w:tcPr>
            <w:tcW w:w="1179" w:type="pct"/>
            <w:shd w:val="clear" w:color="auto" w:fill="auto"/>
            <w:vAlign w:val="center"/>
            <w:hideMark/>
          </w:tcPr>
          <w:p w14:paraId="1768E15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6929B020" w14:textId="41E08995"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09EDA20F" w14:textId="7F5698FB" w:rsidTr="001C6C2D">
        <w:trPr>
          <w:trHeight w:val="34"/>
        </w:trPr>
        <w:tc>
          <w:tcPr>
            <w:tcW w:w="354" w:type="pct"/>
            <w:shd w:val="clear" w:color="auto" w:fill="auto"/>
            <w:vAlign w:val="center"/>
            <w:hideMark/>
          </w:tcPr>
          <w:p w14:paraId="17FE29E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1J</w:t>
            </w:r>
          </w:p>
        </w:tc>
        <w:tc>
          <w:tcPr>
            <w:tcW w:w="1926" w:type="pct"/>
            <w:shd w:val="clear" w:color="auto" w:fill="auto"/>
            <w:vAlign w:val="center"/>
            <w:hideMark/>
          </w:tcPr>
          <w:p w14:paraId="0C9A812D" w14:textId="67A069C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 (dB)</w:t>
            </w:r>
          </w:p>
        </w:tc>
        <w:tc>
          <w:tcPr>
            <w:tcW w:w="1179" w:type="pct"/>
            <w:shd w:val="clear" w:color="auto" w:fill="auto"/>
            <w:vAlign w:val="center"/>
            <w:hideMark/>
          </w:tcPr>
          <w:p w14:paraId="1E5A514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3837E1D3" w14:textId="7882E61B"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w:t>
            </w:r>
          </w:p>
        </w:tc>
      </w:tr>
      <w:tr w:rsidR="00430596" w:rsidRPr="000B5591" w14:paraId="44756221" w14:textId="52DF333E" w:rsidTr="001C6C2D">
        <w:trPr>
          <w:trHeight w:val="34"/>
        </w:trPr>
        <w:tc>
          <w:tcPr>
            <w:tcW w:w="354" w:type="pct"/>
            <w:shd w:val="clear" w:color="auto" w:fill="auto"/>
            <w:vAlign w:val="center"/>
            <w:hideMark/>
          </w:tcPr>
          <w:p w14:paraId="7C6EDDE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1K</w:t>
            </w:r>
          </w:p>
        </w:tc>
        <w:tc>
          <w:tcPr>
            <w:tcW w:w="1926" w:type="pct"/>
            <w:shd w:val="clear" w:color="auto" w:fill="auto"/>
            <w:vAlign w:val="center"/>
            <w:hideMark/>
          </w:tcPr>
          <w:p w14:paraId="4444F46A" w14:textId="4EAEFA6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amplifier gain (dB)</w:t>
            </w:r>
          </w:p>
        </w:tc>
        <w:tc>
          <w:tcPr>
            <w:tcW w:w="1179" w:type="pct"/>
            <w:shd w:val="clear" w:color="auto" w:fill="auto"/>
            <w:vAlign w:val="center"/>
            <w:hideMark/>
          </w:tcPr>
          <w:p w14:paraId="2461513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57BDB853" w14:textId="519319C1"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0</w:t>
            </w:r>
          </w:p>
        </w:tc>
      </w:tr>
      <w:tr w:rsidR="00430596" w:rsidRPr="000B5591" w14:paraId="0310B84D" w14:textId="24552A16" w:rsidTr="008819A9">
        <w:trPr>
          <w:trHeight w:val="34"/>
        </w:trPr>
        <w:tc>
          <w:tcPr>
            <w:tcW w:w="354" w:type="pct"/>
            <w:shd w:val="clear" w:color="auto" w:fill="auto"/>
            <w:vAlign w:val="center"/>
            <w:hideMark/>
          </w:tcPr>
          <w:p w14:paraId="664259D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1N</w:t>
            </w:r>
          </w:p>
        </w:tc>
        <w:tc>
          <w:tcPr>
            <w:tcW w:w="1926" w:type="pct"/>
            <w:shd w:val="clear" w:color="auto" w:fill="auto"/>
            <w:vAlign w:val="center"/>
            <w:hideMark/>
          </w:tcPr>
          <w:p w14:paraId="1A7D5C62" w14:textId="0084CD8F"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564DD5D2"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w:t>
            </w:r>
          </w:p>
        </w:tc>
        <w:tc>
          <w:tcPr>
            <w:tcW w:w="1541" w:type="pct"/>
          </w:tcPr>
          <w:p w14:paraId="723C50FA" w14:textId="6AB46AB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32755866" w14:textId="0EFB6F80" w:rsidTr="008819A9">
        <w:trPr>
          <w:trHeight w:val="34"/>
        </w:trPr>
        <w:tc>
          <w:tcPr>
            <w:tcW w:w="354" w:type="pct"/>
            <w:shd w:val="clear" w:color="auto" w:fill="auto"/>
            <w:vAlign w:val="center"/>
            <w:hideMark/>
          </w:tcPr>
          <w:p w14:paraId="337B21B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1M</w:t>
            </w:r>
          </w:p>
        </w:tc>
        <w:tc>
          <w:tcPr>
            <w:tcW w:w="1926" w:type="pct"/>
            <w:shd w:val="clear" w:color="auto" w:fill="auto"/>
            <w:vAlign w:val="center"/>
            <w:hideMark/>
          </w:tcPr>
          <w:p w14:paraId="15CA193F" w14:textId="6FA226C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EIRP (dBm)</w:t>
            </w:r>
          </w:p>
        </w:tc>
        <w:tc>
          <w:tcPr>
            <w:tcW w:w="1179" w:type="pct"/>
            <w:shd w:val="clear" w:color="auto" w:fill="auto"/>
            <w:vAlign w:val="center"/>
            <w:hideMark/>
          </w:tcPr>
          <w:p w14:paraId="0537383E" w14:textId="7A8AF09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5EF12B89" w14:textId="71CBE0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0B5591" w:rsidRPr="000B5591" w14:paraId="4931F017" w14:textId="651FFCC9" w:rsidTr="000B5591">
        <w:trPr>
          <w:trHeight w:val="34"/>
        </w:trPr>
        <w:tc>
          <w:tcPr>
            <w:tcW w:w="5000" w:type="pct"/>
            <w:gridSpan w:val="4"/>
            <w:shd w:val="clear" w:color="000000" w:fill="FFF2CC"/>
            <w:vAlign w:val="center"/>
            <w:hideMark/>
          </w:tcPr>
          <w:p w14:paraId="173198F1" w14:textId="5824F69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 Receiver</w:t>
            </w:r>
          </w:p>
        </w:tc>
      </w:tr>
      <w:tr w:rsidR="00430596" w:rsidRPr="000B5591" w14:paraId="150FD8F3" w14:textId="64C51AEF" w:rsidTr="001C6C2D">
        <w:trPr>
          <w:trHeight w:val="34"/>
        </w:trPr>
        <w:tc>
          <w:tcPr>
            <w:tcW w:w="354" w:type="pct"/>
            <w:shd w:val="clear" w:color="auto" w:fill="auto"/>
            <w:vAlign w:val="center"/>
            <w:hideMark/>
          </w:tcPr>
          <w:p w14:paraId="1BD47082"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2A</w:t>
            </w:r>
          </w:p>
        </w:tc>
        <w:tc>
          <w:tcPr>
            <w:tcW w:w="1926" w:type="pct"/>
            <w:shd w:val="clear" w:color="auto" w:fill="auto"/>
            <w:vAlign w:val="center"/>
            <w:hideMark/>
          </w:tcPr>
          <w:p w14:paraId="3FECF003" w14:textId="050C59FD"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receive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xml:space="preserve"> / chains modelled in LLS</w:t>
            </w:r>
          </w:p>
        </w:tc>
        <w:tc>
          <w:tcPr>
            <w:tcW w:w="1179" w:type="pct"/>
            <w:shd w:val="clear" w:color="auto" w:fill="auto"/>
            <w:vAlign w:val="center"/>
            <w:hideMark/>
          </w:tcPr>
          <w:p w14:paraId="7FC0732F" w14:textId="2B87C7F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c>
          <w:tcPr>
            <w:tcW w:w="1541" w:type="pct"/>
            <w:vAlign w:val="center"/>
          </w:tcPr>
          <w:p w14:paraId="78A7244E" w14:textId="3573DF6A"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12246B82" w14:textId="3F28AA3D" w:rsidTr="001C6C2D">
        <w:trPr>
          <w:trHeight w:val="34"/>
        </w:trPr>
        <w:tc>
          <w:tcPr>
            <w:tcW w:w="354" w:type="pct"/>
            <w:shd w:val="clear" w:color="auto" w:fill="auto"/>
            <w:vAlign w:val="center"/>
            <w:hideMark/>
          </w:tcPr>
          <w:p w14:paraId="1C0293F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2B</w:t>
            </w:r>
          </w:p>
        </w:tc>
        <w:tc>
          <w:tcPr>
            <w:tcW w:w="1926" w:type="pct"/>
            <w:shd w:val="clear" w:color="auto" w:fill="auto"/>
            <w:vAlign w:val="center"/>
            <w:hideMark/>
          </w:tcPr>
          <w:p w14:paraId="29F2E1E4" w14:textId="295621A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Bandwidth used for the evaluated channel (Hz)</w:t>
            </w:r>
          </w:p>
        </w:tc>
        <w:tc>
          <w:tcPr>
            <w:tcW w:w="1179" w:type="pct"/>
            <w:shd w:val="clear" w:color="auto" w:fill="auto"/>
            <w:vAlign w:val="center"/>
            <w:hideMark/>
          </w:tcPr>
          <w:p w14:paraId="65D0B108" w14:textId="774B657A"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r>
              <w:rPr>
                <w:rFonts w:ascii="Arial" w:hAnsi="Arial" w:cs="Arial"/>
                <w:color w:val="000000"/>
                <w:sz w:val="18"/>
                <w:szCs w:val="18"/>
                <w:lang w:eastAsia="ko-KR"/>
              </w:rPr>
              <w:t>0</w:t>
            </w:r>
            <w:r w:rsidR="001C6C2D">
              <w:rPr>
                <w:rFonts w:ascii="Arial" w:hAnsi="Arial" w:cs="Arial"/>
                <w:color w:val="000000"/>
                <w:sz w:val="18"/>
                <w:szCs w:val="18"/>
                <w:lang w:eastAsia="ko-KR"/>
              </w:rPr>
              <w:t>MHz</w:t>
            </w:r>
          </w:p>
        </w:tc>
        <w:tc>
          <w:tcPr>
            <w:tcW w:w="1541" w:type="pct"/>
            <w:vAlign w:val="center"/>
          </w:tcPr>
          <w:p w14:paraId="1617C133" w14:textId="3E6FB87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5kHz</w:t>
            </w:r>
          </w:p>
        </w:tc>
      </w:tr>
      <w:tr w:rsidR="00430596" w:rsidRPr="000B5591" w14:paraId="3264CF16" w14:textId="285B8F9B" w:rsidTr="001C6C2D">
        <w:trPr>
          <w:trHeight w:val="34"/>
        </w:trPr>
        <w:tc>
          <w:tcPr>
            <w:tcW w:w="354" w:type="pct"/>
            <w:shd w:val="clear" w:color="auto" w:fill="auto"/>
            <w:vAlign w:val="center"/>
            <w:hideMark/>
          </w:tcPr>
          <w:p w14:paraId="1A3D076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2C</w:t>
            </w:r>
          </w:p>
        </w:tc>
        <w:tc>
          <w:tcPr>
            <w:tcW w:w="1926" w:type="pct"/>
            <w:shd w:val="clear" w:color="auto" w:fill="auto"/>
            <w:vAlign w:val="center"/>
            <w:hideMark/>
          </w:tcPr>
          <w:p w14:paraId="32520EED" w14:textId="3A16602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antenna gain (</w:t>
            </w:r>
            <w:proofErr w:type="spellStart"/>
            <w:r w:rsidRPr="00896DF3">
              <w:rPr>
                <w:rFonts w:ascii="Arial" w:hAnsi="Arial" w:cs="Arial"/>
                <w:color w:val="000000"/>
                <w:sz w:val="18"/>
                <w:szCs w:val="18"/>
                <w:lang w:eastAsia="ko-KR"/>
              </w:rPr>
              <w:t>dBi</w:t>
            </w:r>
            <w:proofErr w:type="spellEnd"/>
            <w:r w:rsidRPr="000B5591">
              <w:rPr>
                <w:rFonts w:ascii="Arial" w:hAnsi="Arial" w:cs="Arial"/>
                <w:color w:val="000000"/>
                <w:sz w:val="18"/>
                <w:szCs w:val="18"/>
                <w:lang w:eastAsia="ko-KR"/>
              </w:rPr>
              <w:t>)</w:t>
            </w:r>
          </w:p>
        </w:tc>
        <w:tc>
          <w:tcPr>
            <w:tcW w:w="1179" w:type="pct"/>
            <w:shd w:val="clear" w:color="auto" w:fill="auto"/>
            <w:vAlign w:val="center"/>
            <w:hideMark/>
          </w:tcPr>
          <w:p w14:paraId="1113746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vAlign w:val="center"/>
          </w:tcPr>
          <w:p w14:paraId="5BA0EB20" w14:textId="5F04076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65081BA1" w14:textId="4768FED8" w:rsidTr="008819A9">
        <w:trPr>
          <w:trHeight w:val="34"/>
        </w:trPr>
        <w:tc>
          <w:tcPr>
            <w:tcW w:w="354" w:type="pct"/>
            <w:shd w:val="clear" w:color="auto" w:fill="auto"/>
            <w:vAlign w:val="center"/>
            <w:hideMark/>
          </w:tcPr>
          <w:p w14:paraId="60693FA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2X</w:t>
            </w:r>
          </w:p>
        </w:tc>
        <w:tc>
          <w:tcPr>
            <w:tcW w:w="1926" w:type="pct"/>
            <w:shd w:val="clear" w:color="auto" w:fill="auto"/>
            <w:vAlign w:val="center"/>
            <w:hideMark/>
          </w:tcPr>
          <w:p w14:paraId="40BBE081" w14:textId="6ADADFCC"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02A091D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2205849B" w14:textId="389C6B95"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065C4F3B" w14:textId="48BCE382" w:rsidTr="008819A9">
        <w:trPr>
          <w:trHeight w:val="34"/>
        </w:trPr>
        <w:tc>
          <w:tcPr>
            <w:tcW w:w="354" w:type="pct"/>
            <w:shd w:val="clear" w:color="auto" w:fill="auto"/>
            <w:vAlign w:val="center"/>
            <w:hideMark/>
          </w:tcPr>
          <w:p w14:paraId="0318DB9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2D</w:t>
            </w:r>
          </w:p>
        </w:tc>
        <w:tc>
          <w:tcPr>
            <w:tcW w:w="1926" w:type="pct"/>
            <w:shd w:val="clear" w:color="auto" w:fill="auto"/>
            <w:vAlign w:val="center"/>
            <w:hideMark/>
          </w:tcPr>
          <w:p w14:paraId="6BADE4A2" w14:textId="4DA7E02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Noise Figure (dB)</w:t>
            </w:r>
          </w:p>
        </w:tc>
        <w:tc>
          <w:tcPr>
            <w:tcW w:w="1179" w:type="pct"/>
            <w:shd w:val="clear" w:color="auto" w:fill="auto"/>
            <w:vAlign w:val="center"/>
            <w:hideMark/>
          </w:tcPr>
          <w:p w14:paraId="09290974" w14:textId="18DB4E70"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r>
              <w:rPr>
                <w:rFonts w:ascii="Arial" w:hAnsi="Arial" w:cs="Arial"/>
                <w:color w:val="000000"/>
                <w:sz w:val="18"/>
                <w:szCs w:val="18"/>
                <w:lang w:eastAsia="ko-KR"/>
              </w:rPr>
              <w:t>0 for Alt2</w:t>
            </w:r>
          </w:p>
        </w:tc>
        <w:tc>
          <w:tcPr>
            <w:tcW w:w="1541" w:type="pct"/>
          </w:tcPr>
          <w:p w14:paraId="1170CAB8" w14:textId="2DB87D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5</w:t>
            </w:r>
          </w:p>
        </w:tc>
      </w:tr>
      <w:tr w:rsidR="00430596" w:rsidRPr="000B5591" w14:paraId="7D6FFB99" w14:textId="2F1DBC2D" w:rsidTr="008819A9">
        <w:trPr>
          <w:trHeight w:val="34"/>
        </w:trPr>
        <w:tc>
          <w:tcPr>
            <w:tcW w:w="354" w:type="pct"/>
            <w:shd w:val="clear" w:color="auto" w:fill="auto"/>
            <w:vAlign w:val="center"/>
            <w:hideMark/>
          </w:tcPr>
          <w:p w14:paraId="1E584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2E</w:t>
            </w:r>
          </w:p>
        </w:tc>
        <w:tc>
          <w:tcPr>
            <w:tcW w:w="1926" w:type="pct"/>
            <w:shd w:val="clear" w:color="auto" w:fill="auto"/>
            <w:vAlign w:val="center"/>
            <w:hideMark/>
          </w:tcPr>
          <w:p w14:paraId="3B51798C" w14:textId="49D2DC6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Thermal Noise power spectrum density (dBm/Hz)</w:t>
            </w:r>
          </w:p>
        </w:tc>
        <w:tc>
          <w:tcPr>
            <w:tcW w:w="1179" w:type="pct"/>
            <w:shd w:val="clear" w:color="auto" w:fill="auto"/>
            <w:vAlign w:val="center"/>
            <w:hideMark/>
          </w:tcPr>
          <w:p w14:paraId="3FB0D1DE" w14:textId="23C249D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 for Alt2</w:t>
            </w:r>
          </w:p>
        </w:tc>
        <w:tc>
          <w:tcPr>
            <w:tcW w:w="1541" w:type="pct"/>
          </w:tcPr>
          <w:p w14:paraId="22C8E131" w14:textId="0186C5EA"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w:t>
            </w:r>
          </w:p>
        </w:tc>
      </w:tr>
      <w:tr w:rsidR="00430596" w:rsidRPr="000B5591" w14:paraId="62E7744D" w14:textId="0F73DC49" w:rsidTr="008819A9">
        <w:trPr>
          <w:trHeight w:val="34"/>
        </w:trPr>
        <w:tc>
          <w:tcPr>
            <w:tcW w:w="354" w:type="pct"/>
            <w:shd w:val="clear" w:color="auto" w:fill="auto"/>
            <w:vAlign w:val="center"/>
            <w:hideMark/>
          </w:tcPr>
          <w:p w14:paraId="4C14278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2F</w:t>
            </w:r>
          </w:p>
        </w:tc>
        <w:tc>
          <w:tcPr>
            <w:tcW w:w="1926" w:type="pct"/>
            <w:shd w:val="clear" w:color="auto" w:fill="auto"/>
            <w:vAlign w:val="center"/>
            <w:hideMark/>
          </w:tcPr>
          <w:p w14:paraId="3C3C2A59" w14:textId="6662F74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Noise Power (dBm)</w:t>
            </w:r>
          </w:p>
        </w:tc>
        <w:tc>
          <w:tcPr>
            <w:tcW w:w="1179" w:type="pct"/>
            <w:shd w:val="clear" w:color="auto" w:fill="FFFFFF" w:themeFill="background1"/>
            <w:vAlign w:val="center"/>
            <w:hideMark/>
          </w:tcPr>
          <w:p w14:paraId="6B3171CB" w14:textId="7763DD4B" w:rsidR="00896DF3" w:rsidRPr="00896DF3"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 2</w:t>
            </w:r>
          </w:p>
        </w:tc>
        <w:tc>
          <w:tcPr>
            <w:tcW w:w="1541" w:type="pct"/>
            <w:shd w:val="clear" w:color="auto" w:fill="FFFFFF" w:themeFill="background1"/>
          </w:tcPr>
          <w:p w14:paraId="6AD69AEF" w14:textId="33E6175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92FF969" w14:textId="4602A86D" w:rsidTr="008819A9">
        <w:trPr>
          <w:trHeight w:val="34"/>
        </w:trPr>
        <w:tc>
          <w:tcPr>
            <w:tcW w:w="354" w:type="pct"/>
            <w:shd w:val="clear" w:color="auto" w:fill="auto"/>
            <w:vAlign w:val="center"/>
            <w:hideMark/>
          </w:tcPr>
          <w:p w14:paraId="64659C0A"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2G</w:t>
            </w:r>
          </w:p>
        </w:tc>
        <w:tc>
          <w:tcPr>
            <w:tcW w:w="1926" w:type="pct"/>
            <w:shd w:val="clear" w:color="auto" w:fill="auto"/>
            <w:vAlign w:val="center"/>
            <w:hideMark/>
          </w:tcPr>
          <w:p w14:paraId="29202551" w14:textId="3FD6EF5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Required SNR</w:t>
            </w:r>
          </w:p>
        </w:tc>
        <w:tc>
          <w:tcPr>
            <w:tcW w:w="1179" w:type="pct"/>
            <w:shd w:val="clear" w:color="auto" w:fill="FFFFFF" w:themeFill="background1"/>
            <w:vAlign w:val="center"/>
            <w:hideMark/>
          </w:tcPr>
          <w:p w14:paraId="51446DAA" w14:textId="7C05A4C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 for Alt2</w:t>
            </w:r>
          </w:p>
        </w:tc>
        <w:tc>
          <w:tcPr>
            <w:tcW w:w="1541" w:type="pct"/>
            <w:shd w:val="clear" w:color="auto" w:fill="FFFFFF" w:themeFill="background1"/>
          </w:tcPr>
          <w:p w14:paraId="6F04431F" w14:textId="037C0CA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4DB5E2B5" w14:textId="11900130" w:rsidTr="008819A9">
        <w:trPr>
          <w:trHeight w:val="34"/>
        </w:trPr>
        <w:tc>
          <w:tcPr>
            <w:tcW w:w="354" w:type="pct"/>
            <w:shd w:val="clear" w:color="auto" w:fill="auto"/>
            <w:vAlign w:val="center"/>
            <w:hideMark/>
          </w:tcPr>
          <w:p w14:paraId="5080052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2H</w:t>
            </w:r>
          </w:p>
        </w:tc>
        <w:tc>
          <w:tcPr>
            <w:tcW w:w="1926" w:type="pct"/>
            <w:shd w:val="clear" w:color="auto" w:fill="auto"/>
            <w:vAlign w:val="center"/>
            <w:hideMark/>
          </w:tcPr>
          <w:p w14:paraId="5A52014E" w14:textId="5E420BB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w:t>
            </w:r>
            <w:r w:rsidR="008819A9">
              <w:rPr>
                <w:rFonts w:ascii="Arial" w:hAnsi="Arial" w:cs="Arial"/>
                <w:color w:val="000000"/>
                <w:sz w:val="18"/>
                <w:szCs w:val="18"/>
                <w:lang w:eastAsia="ko-KR"/>
              </w:rPr>
              <w:t xml:space="preserve"> (dB)</w:t>
            </w:r>
          </w:p>
        </w:tc>
        <w:tc>
          <w:tcPr>
            <w:tcW w:w="1179" w:type="pct"/>
            <w:shd w:val="clear" w:color="auto" w:fill="FFFFFF" w:themeFill="background1"/>
            <w:vAlign w:val="center"/>
            <w:hideMark/>
          </w:tcPr>
          <w:p w14:paraId="1708F54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w:t>
            </w:r>
          </w:p>
        </w:tc>
        <w:tc>
          <w:tcPr>
            <w:tcW w:w="1541" w:type="pct"/>
            <w:shd w:val="clear" w:color="auto" w:fill="FFFFFF" w:themeFill="background1"/>
          </w:tcPr>
          <w:p w14:paraId="5C8A4AE7" w14:textId="595B690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730E2813" w14:textId="40687029" w:rsidTr="008819A9">
        <w:trPr>
          <w:trHeight w:val="34"/>
        </w:trPr>
        <w:tc>
          <w:tcPr>
            <w:tcW w:w="354" w:type="pct"/>
            <w:shd w:val="clear" w:color="auto" w:fill="auto"/>
            <w:vAlign w:val="center"/>
            <w:hideMark/>
          </w:tcPr>
          <w:p w14:paraId="55C70BA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2J</w:t>
            </w:r>
          </w:p>
        </w:tc>
        <w:tc>
          <w:tcPr>
            <w:tcW w:w="1926" w:type="pct"/>
            <w:shd w:val="clear" w:color="auto" w:fill="auto"/>
            <w:vAlign w:val="center"/>
            <w:hideMark/>
          </w:tcPr>
          <w:p w14:paraId="5016CD99" w14:textId="1B4916B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Budget-Alt1/ Budget-Alt2</w:t>
            </w:r>
          </w:p>
        </w:tc>
        <w:tc>
          <w:tcPr>
            <w:tcW w:w="1179" w:type="pct"/>
            <w:shd w:val="clear" w:color="auto" w:fill="FFFFFF" w:themeFill="background1"/>
            <w:vAlign w:val="center"/>
            <w:hideMark/>
          </w:tcPr>
          <w:p w14:paraId="7EB756DB" w14:textId="5A8BFC94"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Alt1</w:t>
            </w:r>
            <w:r w:rsidR="008819A9">
              <w:rPr>
                <w:rFonts w:ascii="Arial" w:hAnsi="Arial" w:cs="Arial"/>
                <w:color w:val="000000"/>
                <w:sz w:val="18"/>
                <w:szCs w:val="18"/>
                <w:lang w:eastAsia="ko-KR"/>
              </w:rPr>
              <w:t xml:space="preserve"> for device 1</w:t>
            </w:r>
          </w:p>
          <w:p w14:paraId="15DA4ECF" w14:textId="5DD89DF6"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 for device 2</w:t>
            </w:r>
          </w:p>
        </w:tc>
        <w:tc>
          <w:tcPr>
            <w:tcW w:w="1541" w:type="pct"/>
            <w:shd w:val="clear" w:color="auto" w:fill="FFFFFF" w:themeFill="background1"/>
          </w:tcPr>
          <w:p w14:paraId="01A3B27C" w14:textId="1A353E0E"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w:t>
            </w:r>
          </w:p>
        </w:tc>
      </w:tr>
      <w:tr w:rsidR="00430596" w:rsidRPr="000B5591" w14:paraId="50198C61" w14:textId="0002ED82" w:rsidTr="008819A9">
        <w:trPr>
          <w:trHeight w:val="34"/>
        </w:trPr>
        <w:tc>
          <w:tcPr>
            <w:tcW w:w="354" w:type="pct"/>
            <w:shd w:val="clear" w:color="auto" w:fill="auto"/>
            <w:vAlign w:val="center"/>
            <w:hideMark/>
          </w:tcPr>
          <w:p w14:paraId="012448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w:t>
            </w:r>
          </w:p>
        </w:tc>
        <w:tc>
          <w:tcPr>
            <w:tcW w:w="1926" w:type="pct"/>
            <w:shd w:val="clear" w:color="auto" w:fill="auto"/>
            <w:vAlign w:val="center"/>
            <w:hideMark/>
          </w:tcPr>
          <w:p w14:paraId="680504B7" w14:textId="69AAFA9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cancellation (dB)</w:t>
            </w:r>
          </w:p>
        </w:tc>
        <w:tc>
          <w:tcPr>
            <w:tcW w:w="1179" w:type="pct"/>
            <w:shd w:val="clear" w:color="auto" w:fill="FFFFFF" w:themeFill="background1"/>
            <w:vAlign w:val="center"/>
            <w:hideMark/>
          </w:tcPr>
          <w:p w14:paraId="2392C19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4ACF9475" w14:textId="6E2AC40C" w:rsid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140 dB for A1/B scenarios</w:t>
            </w:r>
          </w:p>
          <w:p w14:paraId="0B5E3905" w14:textId="454C1870" w:rsidR="00896DF3" w:rsidRP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 xml:space="preserve">120 </w:t>
            </w:r>
            <w:r w:rsidR="004179DE">
              <w:rPr>
                <w:rFonts w:ascii="Arial" w:hAnsi="Arial" w:cs="Arial"/>
                <w:color w:val="000000"/>
                <w:sz w:val="18"/>
                <w:szCs w:val="18"/>
                <w:lang w:eastAsia="ko-KR"/>
              </w:rPr>
              <w:t xml:space="preserve">or 130 </w:t>
            </w:r>
            <w:r>
              <w:rPr>
                <w:rFonts w:ascii="Arial" w:hAnsi="Arial" w:cs="Arial"/>
                <w:color w:val="000000"/>
                <w:sz w:val="18"/>
                <w:szCs w:val="18"/>
                <w:lang w:eastAsia="ko-KR"/>
              </w:rPr>
              <w:t>dB for A2 scenarios</w:t>
            </w:r>
          </w:p>
        </w:tc>
      </w:tr>
      <w:tr w:rsidR="00430596" w:rsidRPr="000B5591" w14:paraId="67A87C0A" w14:textId="38BE3AE9" w:rsidTr="008819A9">
        <w:trPr>
          <w:trHeight w:val="34"/>
        </w:trPr>
        <w:tc>
          <w:tcPr>
            <w:tcW w:w="354" w:type="pct"/>
            <w:shd w:val="clear" w:color="auto" w:fill="auto"/>
            <w:vAlign w:val="center"/>
            <w:hideMark/>
          </w:tcPr>
          <w:p w14:paraId="7F2B4CD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2K1</w:t>
            </w:r>
          </w:p>
        </w:tc>
        <w:tc>
          <w:tcPr>
            <w:tcW w:w="1926" w:type="pct"/>
            <w:shd w:val="clear" w:color="auto" w:fill="auto"/>
            <w:vAlign w:val="center"/>
            <w:hideMark/>
          </w:tcPr>
          <w:p w14:paraId="3B309C24" w14:textId="164E075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Remaining CW interference (dB)</w:t>
            </w:r>
          </w:p>
        </w:tc>
        <w:tc>
          <w:tcPr>
            <w:tcW w:w="1179" w:type="pct"/>
            <w:shd w:val="clear" w:color="auto" w:fill="FFFFFF" w:themeFill="background1"/>
            <w:vAlign w:val="center"/>
            <w:hideMark/>
          </w:tcPr>
          <w:p w14:paraId="52E2F39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74E6D21E" w14:textId="68F436F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630455B5" w14:textId="5617B445" w:rsidTr="008819A9">
        <w:trPr>
          <w:trHeight w:val="34"/>
        </w:trPr>
        <w:tc>
          <w:tcPr>
            <w:tcW w:w="354" w:type="pct"/>
            <w:shd w:val="clear" w:color="auto" w:fill="auto"/>
            <w:vAlign w:val="center"/>
            <w:hideMark/>
          </w:tcPr>
          <w:p w14:paraId="45AB79B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2K2</w:t>
            </w:r>
          </w:p>
        </w:tc>
        <w:tc>
          <w:tcPr>
            <w:tcW w:w="1926" w:type="pct"/>
            <w:shd w:val="clear" w:color="auto" w:fill="auto"/>
            <w:vAlign w:val="center"/>
            <w:hideMark/>
          </w:tcPr>
          <w:p w14:paraId="5E68C1B6" w14:textId="66A26B3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loss (dB)</w:t>
            </w:r>
          </w:p>
        </w:tc>
        <w:tc>
          <w:tcPr>
            <w:tcW w:w="1179" w:type="pct"/>
            <w:shd w:val="clear" w:color="auto" w:fill="auto"/>
            <w:vAlign w:val="center"/>
            <w:hideMark/>
          </w:tcPr>
          <w:p w14:paraId="73DC3C5B"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66BA025" w14:textId="0C98B80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3F0D8FA" w14:textId="49EB868E" w:rsidTr="001C6C2D">
        <w:trPr>
          <w:trHeight w:val="34"/>
        </w:trPr>
        <w:tc>
          <w:tcPr>
            <w:tcW w:w="354" w:type="pct"/>
            <w:shd w:val="clear" w:color="auto" w:fill="auto"/>
            <w:vAlign w:val="center"/>
            <w:hideMark/>
          </w:tcPr>
          <w:p w14:paraId="3858FB4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2L</w:t>
            </w:r>
          </w:p>
        </w:tc>
        <w:tc>
          <w:tcPr>
            <w:tcW w:w="1926" w:type="pct"/>
            <w:shd w:val="clear" w:color="auto" w:fill="auto"/>
            <w:vAlign w:val="center"/>
            <w:hideMark/>
          </w:tcPr>
          <w:p w14:paraId="48AC1281" w14:textId="02AEA67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(dBm)</w:t>
            </w:r>
          </w:p>
        </w:tc>
        <w:tc>
          <w:tcPr>
            <w:tcW w:w="1179" w:type="pct"/>
            <w:shd w:val="clear" w:color="auto" w:fill="auto"/>
            <w:vAlign w:val="center"/>
            <w:hideMark/>
          </w:tcPr>
          <w:p w14:paraId="38AA7022" w14:textId="77777777"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-30</w:t>
            </w:r>
            <w:r w:rsidR="008819A9">
              <w:rPr>
                <w:rFonts w:ascii="Arial" w:hAnsi="Arial" w:cs="Arial"/>
                <w:color w:val="000000"/>
                <w:sz w:val="18"/>
                <w:szCs w:val="18"/>
                <w:lang w:eastAsia="ko-KR"/>
              </w:rPr>
              <w:t xml:space="preserve"> for Alt1</w:t>
            </w:r>
          </w:p>
          <w:p w14:paraId="0C4EBE8D" w14:textId="7A709C4D"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Alt2</w:t>
            </w:r>
          </w:p>
        </w:tc>
        <w:tc>
          <w:tcPr>
            <w:tcW w:w="1541" w:type="pct"/>
            <w:vAlign w:val="center"/>
          </w:tcPr>
          <w:p w14:paraId="6B95CAA1" w14:textId="6662C943"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5F618659" w14:textId="6C8B628B" w:rsidTr="008819A9">
        <w:trPr>
          <w:trHeight w:val="34"/>
        </w:trPr>
        <w:tc>
          <w:tcPr>
            <w:tcW w:w="354" w:type="pct"/>
            <w:shd w:val="clear" w:color="auto" w:fill="auto"/>
            <w:vAlign w:val="center"/>
            <w:hideMark/>
          </w:tcPr>
          <w:p w14:paraId="09C0B9A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3A</w:t>
            </w:r>
          </w:p>
        </w:tc>
        <w:tc>
          <w:tcPr>
            <w:tcW w:w="1926" w:type="pct"/>
            <w:shd w:val="clear" w:color="auto" w:fill="auto"/>
            <w:vAlign w:val="center"/>
            <w:hideMark/>
          </w:tcPr>
          <w:p w14:paraId="419FE6EF" w14:textId="5D01F5C8"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Shadow fading margin (dB)</w:t>
            </w:r>
          </w:p>
        </w:tc>
        <w:tc>
          <w:tcPr>
            <w:tcW w:w="1179" w:type="pct"/>
            <w:shd w:val="clear" w:color="auto" w:fill="auto"/>
            <w:vAlign w:val="center"/>
            <w:hideMark/>
          </w:tcPr>
          <w:p w14:paraId="2E6B246F"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4</w:t>
            </w:r>
          </w:p>
        </w:tc>
        <w:tc>
          <w:tcPr>
            <w:tcW w:w="1541" w:type="pct"/>
          </w:tcPr>
          <w:p w14:paraId="3A50699B" w14:textId="76CFEA60"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4</w:t>
            </w:r>
          </w:p>
        </w:tc>
      </w:tr>
      <w:tr w:rsidR="00430596" w:rsidRPr="000B5591" w14:paraId="65EDB1A5" w14:textId="39F02392" w:rsidTr="008819A9">
        <w:trPr>
          <w:trHeight w:val="34"/>
        </w:trPr>
        <w:tc>
          <w:tcPr>
            <w:tcW w:w="354" w:type="pct"/>
            <w:shd w:val="clear" w:color="auto" w:fill="auto"/>
            <w:vAlign w:val="center"/>
            <w:hideMark/>
          </w:tcPr>
          <w:p w14:paraId="3B6BDDD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3B</w:t>
            </w:r>
          </w:p>
        </w:tc>
        <w:tc>
          <w:tcPr>
            <w:tcW w:w="1926" w:type="pct"/>
            <w:shd w:val="clear" w:color="auto" w:fill="auto"/>
            <w:vAlign w:val="center"/>
            <w:hideMark/>
          </w:tcPr>
          <w:p w14:paraId="342B902D" w14:textId="2F3ED4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polarization mismatching loss (dB)</w:t>
            </w:r>
            <w:r w:rsidRPr="00896DF3">
              <w:rPr>
                <w:rFonts w:ascii="Arial" w:hAnsi="Arial" w:cs="Arial"/>
                <w:color w:val="000000"/>
                <w:sz w:val="18"/>
                <w:szCs w:val="18"/>
                <w:lang w:eastAsia="ko-KR"/>
              </w:rPr>
              <w:br/>
            </w:r>
          </w:p>
        </w:tc>
        <w:tc>
          <w:tcPr>
            <w:tcW w:w="1179" w:type="pct"/>
            <w:shd w:val="clear" w:color="auto" w:fill="auto"/>
            <w:vAlign w:val="center"/>
            <w:hideMark/>
          </w:tcPr>
          <w:p w14:paraId="0646D1D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3</w:t>
            </w:r>
          </w:p>
        </w:tc>
        <w:tc>
          <w:tcPr>
            <w:tcW w:w="1541" w:type="pct"/>
          </w:tcPr>
          <w:p w14:paraId="4C915DB9" w14:textId="215F595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3</w:t>
            </w:r>
          </w:p>
        </w:tc>
      </w:tr>
      <w:tr w:rsidR="00430596" w:rsidRPr="000B5591" w14:paraId="79200710" w14:textId="7FC55932" w:rsidTr="008819A9">
        <w:trPr>
          <w:trHeight w:val="34"/>
        </w:trPr>
        <w:tc>
          <w:tcPr>
            <w:tcW w:w="354" w:type="pct"/>
            <w:shd w:val="clear" w:color="auto" w:fill="auto"/>
            <w:vAlign w:val="center"/>
            <w:hideMark/>
          </w:tcPr>
          <w:p w14:paraId="6AC5072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3C</w:t>
            </w:r>
          </w:p>
        </w:tc>
        <w:tc>
          <w:tcPr>
            <w:tcW w:w="1926" w:type="pct"/>
            <w:shd w:val="clear" w:color="auto" w:fill="auto"/>
            <w:vAlign w:val="center"/>
            <w:hideMark/>
          </w:tcPr>
          <w:p w14:paraId="23AFE81E" w14:textId="2805025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BS selection/macro-diversity gain (dB)</w:t>
            </w:r>
          </w:p>
        </w:tc>
        <w:tc>
          <w:tcPr>
            <w:tcW w:w="1179" w:type="pct"/>
            <w:shd w:val="clear" w:color="auto" w:fill="auto"/>
            <w:vAlign w:val="center"/>
            <w:hideMark/>
          </w:tcPr>
          <w:p w14:paraId="2E687A13"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50FBCEF2" w14:textId="61F2366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67E11E24" w14:textId="673EF673" w:rsidTr="008819A9">
        <w:trPr>
          <w:trHeight w:val="34"/>
        </w:trPr>
        <w:tc>
          <w:tcPr>
            <w:tcW w:w="354" w:type="pct"/>
            <w:shd w:val="clear" w:color="auto" w:fill="auto"/>
            <w:vAlign w:val="center"/>
            <w:hideMark/>
          </w:tcPr>
          <w:p w14:paraId="5CBBDA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3D</w:t>
            </w:r>
          </w:p>
        </w:tc>
        <w:tc>
          <w:tcPr>
            <w:tcW w:w="1926" w:type="pct"/>
            <w:shd w:val="clear" w:color="auto" w:fill="auto"/>
            <w:vAlign w:val="center"/>
            <w:hideMark/>
          </w:tcPr>
          <w:p w14:paraId="2DC15EBE" w14:textId="059DB6A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gains (dB) (if any please specify)</w:t>
            </w:r>
          </w:p>
        </w:tc>
        <w:tc>
          <w:tcPr>
            <w:tcW w:w="1179" w:type="pct"/>
            <w:shd w:val="clear" w:color="auto" w:fill="auto"/>
            <w:vAlign w:val="center"/>
            <w:hideMark/>
          </w:tcPr>
          <w:p w14:paraId="6E5C597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75818020" w14:textId="241D7C7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38DCF402" w14:textId="041D507A" w:rsidTr="008819A9">
        <w:trPr>
          <w:trHeight w:val="34"/>
        </w:trPr>
        <w:tc>
          <w:tcPr>
            <w:tcW w:w="354" w:type="pct"/>
            <w:shd w:val="clear" w:color="auto" w:fill="auto"/>
            <w:noWrap/>
            <w:vAlign w:val="center"/>
            <w:hideMark/>
          </w:tcPr>
          <w:p w14:paraId="424E4B48"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50AADAD4"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(4) MPL / distance</w:t>
            </w:r>
          </w:p>
        </w:tc>
        <w:tc>
          <w:tcPr>
            <w:tcW w:w="1179" w:type="pct"/>
            <w:shd w:val="clear" w:color="auto" w:fill="auto"/>
            <w:vAlign w:val="center"/>
            <w:hideMark/>
          </w:tcPr>
          <w:p w14:paraId="4599D068" w14:textId="12495C1B" w:rsidR="00896DF3" w:rsidRPr="00896DF3" w:rsidRDefault="00896DF3" w:rsidP="00896DF3">
            <w:pPr>
              <w:spacing w:after="0"/>
              <w:jc w:val="both"/>
              <w:rPr>
                <w:rFonts w:ascii="Arial" w:hAnsi="Arial" w:cs="Arial"/>
                <w:color w:val="000000"/>
                <w:sz w:val="18"/>
                <w:szCs w:val="18"/>
                <w:lang w:eastAsia="ko-KR"/>
              </w:rPr>
            </w:pPr>
          </w:p>
        </w:tc>
        <w:tc>
          <w:tcPr>
            <w:tcW w:w="1541" w:type="pct"/>
          </w:tcPr>
          <w:p w14:paraId="73A50DBE" w14:textId="77777777" w:rsidR="00896DF3" w:rsidRPr="000B5591" w:rsidRDefault="00896DF3" w:rsidP="00896DF3">
            <w:pPr>
              <w:spacing w:after="0"/>
              <w:jc w:val="both"/>
              <w:rPr>
                <w:rFonts w:ascii="Arial" w:hAnsi="Arial" w:cs="Arial"/>
                <w:color w:val="000000"/>
                <w:sz w:val="18"/>
                <w:szCs w:val="18"/>
                <w:lang w:eastAsia="ko-KR"/>
              </w:rPr>
            </w:pPr>
          </w:p>
        </w:tc>
      </w:tr>
      <w:tr w:rsidR="00430596" w:rsidRPr="000B5591" w14:paraId="1F979250" w14:textId="1E0D1F6C" w:rsidTr="008819A9">
        <w:trPr>
          <w:trHeight w:val="34"/>
        </w:trPr>
        <w:tc>
          <w:tcPr>
            <w:tcW w:w="354" w:type="pct"/>
            <w:shd w:val="clear" w:color="auto" w:fill="auto"/>
            <w:vAlign w:val="center"/>
            <w:hideMark/>
          </w:tcPr>
          <w:p w14:paraId="0F89BC7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4A</w:t>
            </w:r>
          </w:p>
        </w:tc>
        <w:tc>
          <w:tcPr>
            <w:tcW w:w="1926" w:type="pct"/>
            <w:shd w:val="clear" w:color="auto" w:fill="auto"/>
            <w:vAlign w:val="center"/>
            <w:hideMark/>
          </w:tcPr>
          <w:p w14:paraId="321086A9" w14:textId="3F732C6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MPL (dB)</w:t>
            </w:r>
          </w:p>
        </w:tc>
        <w:tc>
          <w:tcPr>
            <w:tcW w:w="1179" w:type="pct"/>
            <w:shd w:val="clear" w:color="auto" w:fill="auto"/>
            <w:vAlign w:val="center"/>
            <w:hideMark/>
          </w:tcPr>
          <w:p w14:paraId="3F0AE247" w14:textId="06CD137A" w:rsidR="00896DF3" w:rsidRPr="00896DF3" w:rsidRDefault="008819A9"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Calculated </w:t>
            </w:r>
          </w:p>
        </w:tc>
        <w:tc>
          <w:tcPr>
            <w:tcW w:w="1541" w:type="pct"/>
          </w:tcPr>
          <w:p w14:paraId="787B2D33" w14:textId="5FA90CA2"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07BD8CC3" w14:textId="2881FBDC" w:rsidTr="008819A9">
        <w:trPr>
          <w:trHeight w:val="34"/>
        </w:trPr>
        <w:tc>
          <w:tcPr>
            <w:tcW w:w="354" w:type="pct"/>
            <w:shd w:val="clear" w:color="auto" w:fill="auto"/>
            <w:vAlign w:val="center"/>
            <w:hideMark/>
          </w:tcPr>
          <w:p w14:paraId="14D4DCB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4B</w:t>
            </w:r>
          </w:p>
        </w:tc>
        <w:tc>
          <w:tcPr>
            <w:tcW w:w="1926" w:type="pct"/>
            <w:shd w:val="clear" w:color="auto" w:fill="auto"/>
            <w:vAlign w:val="center"/>
            <w:hideMark/>
          </w:tcPr>
          <w:p w14:paraId="4523D6D5" w14:textId="67E882A5"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Distance (m)</w:t>
            </w:r>
          </w:p>
        </w:tc>
        <w:tc>
          <w:tcPr>
            <w:tcW w:w="1179" w:type="pct"/>
            <w:shd w:val="clear" w:color="auto" w:fill="auto"/>
            <w:vAlign w:val="center"/>
            <w:hideMark/>
          </w:tcPr>
          <w:p w14:paraId="0AF5835F" w14:textId="6DAF3342"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1DA7E3FE" w14:textId="44B442E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7E015A9" w14:textId="4CE23C2C" w:rsidTr="008819A9">
        <w:trPr>
          <w:trHeight w:val="34"/>
        </w:trPr>
        <w:tc>
          <w:tcPr>
            <w:tcW w:w="354" w:type="pct"/>
            <w:shd w:val="clear" w:color="auto" w:fill="auto"/>
            <w:vAlign w:val="center"/>
            <w:hideMark/>
          </w:tcPr>
          <w:p w14:paraId="0DCDBFA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5A</w:t>
            </w:r>
          </w:p>
        </w:tc>
        <w:tc>
          <w:tcPr>
            <w:tcW w:w="1926" w:type="pct"/>
            <w:shd w:val="clear" w:color="auto" w:fill="auto"/>
            <w:vAlign w:val="center"/>
            <w:hideMark/>
          </w:tcPr>
          <w:p w14:paraId="293D2C1A" w14:textId="51D622AF"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notes</w:t>
            </w:r>
          </w:p>
        </w:tc>
        <w:tc>
          <w:tcPr>
            <w:tcW w:w="1179" w:type="pct"/>
            <w:shd w:val="clear" w:color="auto" w:fill="auto"/>
            <w:vAlign w:val="center"/>
            <w:hideMark/>
          </w:tcPr>
          <w:p w14:paraId="2AD1A628" w14:textId="5864E438"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c>
          <w:tcPr>
            <w:tcW w:w="1541" w:type="pct"/>
          </w:tcPr>
          <w:p w14:paraId="1E2B46F8" w14:textId="52782A3B"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r>
    </w:tbl>
    <w:p w14:paraId="757D832D" w14:textId="77777777" w:rsidR="00896D91" w:rsidRPr="00896DF3" w:rsidRDefault="00896D91" w:rsidP="00896D91">
      <w:pPr>
        <w:pStyle w:val="maintext"/>
        <w:ind w:firstLineChars="0" w:firstLine="0"/>
        <w:rPr>
          <w:rFonts w:ascii="Arial" w:eastAsia="Times New Roman" w:hAnsi="Arial" w:cs="Times New Roman"/>
          <w:b/>
          <w:szCs w:val="24"/>
          <w:lang w:eastAsia="ja-JP"/>
        </w:rPr>
      </w:pPr>
    </w:p>
    <w:p w14:paraId="27EC79AD" w14:textId="0CABB8CB" w:rsidR="00FB1A37" w:rsidRDefault="00BE2CCC" w:rsidP="000079F6">
      <w:pPr>
        <w:pStyle w:val="2"/>
      </w:pPr>
      <w:r>
        <w:t xml:space="preserve">Considerations on Latency </w:t>
      </w:r>
      <w:r w:rsidR="005A32FB">
        <w:t>in A-IoT systems</w:t>
      </w:r>
    </w:p>
    <w:p w14:paraId="709BAB88" w14:textId="53A986D4"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Latency for a single A-IoT device</w:t>
      </w:r>
    </w:p>
    <w:tbl>
      <w:tblPr>
        <w:tblStyle w:val="a6"/>
        <w:tblW w:w="0" w:type="auto"/>
        <w:tblLook w:val="04A0" w:firstRow="1" w:lastRow="0" w:firstColumn="1" w:lastColumn="0" w:noHBand="0" w:noVBand="1"/>
      </w:tblPr>
      <w:tblGrid>
        <w:gridCol w:w="9628"/>
      </w:tblGrid>
      <w:tr w:rsidR="00CC2436" w14:paraId="0AC6DAFB" w14:textId="77777777" w:rsidTr="00CC2436">
        <w:tc>
          <w:tcPr>
            <w:tcW w:w="9628" w:type="dxa"/>
          </w:tcPr>
          <w:p w14:paraId="388904BD" w14:textId="5FCF57B1" w:rsidR="00CC2436" w:rsidRPr="00771652" w:rsidRDefault="00CC2436"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7B87A883" w14:textId="77777777" w:rsidR="00CC2436" w:rsidRPr="00771652" w:rsidRDefault="00CC2436" w:rsidP="002152C7">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1E58B256" w14:textId="77777777" w:rsidR="00CC2436" w:rsidRPr="00771652" w:rsidRDefault="00CC2436" w:rsidP="002152C7">
            <w:pPr>
              <w:pStyle w:val="a4"/>
              <w:numPr>
                <w:ilvl w:val="0"/>
                <w:numId w:val="33"/>
              </w:numPr>
              <w:spacing w:after="0"/>
              <w:ind w:leftChars="0"/>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4BBE53C0"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5F9FC3AA"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0F224593"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 xml:space="preserve">A-IoT paging </w:t>
            </w:r>
            <w:r w:rsidRPr="00771652">
              <w:rPr>
                <w:rFonts w:eastAsia="DengXian"/>
                <w:lang w:eastAsia="zh-CN"/>
              </w:rPr>
              <w:t xml:space="preserve">is sent from reader and the time that </w:t>
            </w:r>
          </w:p>
          <w:p w14:paraId="30D3D2B3"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4946DCA4"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3E8B6196" w14:textId="77777777" w:rsidR="00CC2436" w:rsidRPr="00771652" w:rsidRDefault="00CC2436" w:rsidP="002152C7">
            <w:pPr>
              <w:pStyle w:val="a4"/>
              <w:numPr>
                <w:ilvl w:val="0"/>
                <w:numId w:val="33"/>
              </w:numPr>
              <w:spacing w:after="0"/>
              <w:ind w:leftChars="0"/>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042B8173"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Expected value of latency is calculated according a X% </w:t>
            </w:r>
            <w:r w:rsidRPr="00771652">
              <w:rPr>
                <w:rFonts w:eastAsia="DengXian" w:hint="eastAsia"/>
                <w:iCs/>
                <w:lang w:eastAsia="zh-CN"/>
              </w:rPr>
              <w:t>re-attempt</w:t>
            </w:r>
            <w:r w:rsidRPr="00771652">
              <w:rPr>
                <w:rFonts w:eastAsia="DengXian" w:hint="eastAsia"/>
                <w:lang w:eastAsia="zh-CN"/>
              </w:rPr>
              <w:t xml:space="preserve"> probability to each attempt.</w:t>
            </w:r>
          </w:p>
          <w:p w14:paraId="1411D6F9"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0B70B8CC" w14:textId="77777777" w:rsidR="00CC2436" w:rsidRPr="00771652" w:rsidRDefault="00CC2436" w:rsidP="002152C7">
            <w:pPr>
              <w:pStyle w:val="a4"/>
              <w:numPr>
                <w:ilvl w:val="0"/>
                <w:numId w:val="33"/>
              </w:numPr>
              <w:spacing w:after="0"/>
              <w:ind w:leftChars="0"/>
              <w:rPr>
                <w:iCs/>
                <w:lang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AC7C9E5" w14:textId="77777777" w:rsidR="00CC2436" w:rsidRDefault="00CC2436" w:rsidP="002152C7">
            <w:pPr>
              <w:rPr>
                <w:lang w:eastAsia="ko-KR"/>
              </w:rPr>
            </w:pPr>
          </w:p>
          <w:p w14:paraId="5D995113" w14:textId="0BB3EB8F" w:rsidR="00CC2436" w:rsidRPr="00F86FF8" w:rsidRDefault="00CC2436" w:rsidP="002152C7">
            <w:pPr>
              <w:rPr>
                <w:rFonts w:eastAsia="DengXian"/>
                <w:bCs/>
                <w:lang w:eastAsia="zh-CN"/>
              </w:rPr>
            </w:pPr>
            <w:r w:rsidRPr="00F86FF8">
              <w:rPr>
                <w:rFonts w:eastAsia="DengXian"/>
                <w:bCs/>
                <w:highlight w:val="green"/>
                <w:lang w:eastAsia="zh-CN"/>
              </w:rPr>
              <w:lastRenderedPageBreak/>
              <w:t>Agreement</w:t>
            </w:r>
            <w:r>
              <w:rPr>
                <w:rFonts w:eastAsia="DengXian"/>
                <w:bCs/>
                <w:lang w:eastAsia="zh-CN"/>
              </w:rPr>
              <w:t xml:space="preserve"> (RAN1#118)</w:t>
            </w:r>
          </w:p>
          <w:p w14:paraId="60D594F0" w14:textId="7431DAC1" w:rsidR="00CC2436" w:rsidRPr="00CC2436" w:rsidRDefault="00CC2436" w:rsidP="002152C7">
            <w:pPr>
              <w:pStyle w:val="a4"/>
              <w:ind w:leftChars="0" w:left="0"/>
              <w:rPr>
                <w:iCs/>
                <w:lang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7CBF952C" w14:textId="77777777" w:rsidR="00CC2436" w:rsidRPr="00CE5139" w:rsidRDefault="00CC2436" w:rsidP="002152C7">
            <w:pPr>
              <w:pStyle w:val="a4"/>
              <w:jc w:val="center"/>
              <w:rPr>
                <w:iCs/>
                <w:lang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67547926" w14:textId="77777777" w:rsidTr="00787381">
              <w:tc>
                <w:tcPr>
                  <w:tcW w:w="2557" w:type="dxa"/>
                  <w:shd w:val="clear" w:color="auto" w:fill="auto"/>
                </w:tcPr>
                <w:p w14:paraId="5CCABEF4"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690C8E26"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1B63D25"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B7099DC" w14:textId="77777777" w:rsidTr="00787381">
              <w:tc>
                <w:tcPr>
                  <w:tcW w:w="2557" w:type="dxa"/>
                  <w:shd w:val="clear" w:color="auto" w:fill="auto"/>
                </w:tcPr>
                <w:p w14:paraId="2EB8964D"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7A6AC63C"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6D43E9D3"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616E3192" w14:textId="77777777" w:rsidR="00CC2436" w:rsidRPr="00585D5D" w:rsidRDefault="00CC2436" w:rsidP="002152C7">
                  <w:pPr>
                    <w:pStyle w:val="a4"/>
                    <w:rPr>
                      <w:iCs/>
                      <w:lang w:eastAsia="zh-CN"/>
                    </w:rPr>
                  </w:pPr>
                </w:p>
              </w:tc>
            </w:tr>
            <w:tr w:rsidR="00CC2436" w:rsidRPr="00CE5139" w14:paraId="2B85DBA9" w14:textId="77777777" w:rsidTr="00787381">
              <w:tc>
                <w:tcPr>
                  <w:tcW w:w="5977" w:type="dxa"/>
                  <w:gridSpan w:val="2"/>
                  <w:shd w:val="clear" w:color="auto" w:fill="auto"/>
                </w:tcPr>
                <w:p w14:paraId="09CB7560"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5D629F4B" w14:textId="77777777" w:rsidR="00CC2436" w:rsidRPr="00585D5D" w:rsidRDefault="00CC2436" w:rsidP="002152C7">
                  <w:pPr>
                    <w:pStyle w:val="a4"/>
                    <w:rPr>
                      <w:iCs/>
                      <w:lang w:eastAsia="zh-CN"/>
                    </w:rPr>
                  </w:pPr>
                </w:p>
              </w:tc>
            </w:tr>
            <w:tr w:rsidR="00CC2436" w:rsidRPr="00CE5139" w14:paraId="35C68068" w14:textId="77777777" w:rsidTr="00787381">
              <w:tc>
                <w:tcPr>
                  <w:tcW w:w="2557" w:type="dxa"/>
                  <w:vMerge w:val="restart"/>
                  <w:shd w:val="clear" w:color="auto" w:fill="auto"/>
                </w:tcPr>
                <w:p w14:paraId="4948ACF3" w14:textId="77777777" w:rsidR="00CC2436" w:rsidRPr="00585D5D" w:rsidRDefault="00CC2436" w:rsidP="002152C7">
                  <w:pPr>
                    <w:pStyle w:val="a4"/>
                    <w:rPr>
                      <w:rFonts w:eastAsia="DengXian"/>
                      <w:lang w:eastAsia="zh-CN"/>
                    </w:rPr>
                  </w:pPr>
                  <w:r w:rsidRPr="00585D5D">
                    <w:t xml:space="preserve">Step B: </w:t>
                  </w:r>
                </w:p>
                <w:p w14:paraId="041FB5DB"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4F90424A"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6C4BDF68" w14:textId="77777777" w:rsidR="00CC2436" w:rsidRPr="00585D5D" w:rsidRDefault="00CC2436" w:rsidP="002152C7">
                  <w:pPr>
                    <w:pStyle w:val="a4"/>
                    <w:rPr>
                      <w:iCs/>
                      <w:lang w:eastAsia="zh-CN"/>
                    </w:rPr>
                  </w:pPr>
                </w:p>
              </w:tc>
            </w:tr>
            <w:tr w:rsidR="00CC2436" w:rsidRPr="00CE5139" w14:paraId="31BCF7AE" w14:textId="77777777" w:rsidTr="00787381">
              <w:tc>
                <w:tcPr>
                  <w:tcW w:w="2557" w:type="dxa"/>
                  <w:vMerge/>
                  <w:shd w:val="clear" w:color="auto" w:fill="auto"/>
                </w:tcPr>
                <w:p w14:paraId="1B38F7B7" w14:textId="77777777" w:rsidR="00CC2436" w:rsidRPr="00585D5D" w:rsidRDefault="00CC2436" w:rsidP="002152C7">
                  <w:pPr>
                    <w:pStyle w:val="a4"/>
                    <w:rPr>
                      <w:rFonts w:eastAsia="DengXian"/>
                      <w:iCs/>
                      <w:lang w:eastAsia="zh-CN"/>
                    </w:rPr>
                  </w:pPr>
                </w:p>
              </w:tc>
              <w:tc>
                <w:tcPr>
                  <w:tcW w:w="3420" w:type="dxa"/>
                  <w:shd w:val="clear" w:color="auto" w:fill="auto"/>
                </w:tcPr>
                <w:p w14:paraId="7383EA77"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26C6BFE8" w14:textId="77777777" w:rsidR="00CC2436" w:rsidRPr="00585D5D" w:rsidRDefault="00CC2436" w:rsidP="002152C7">
                  <w:pPr>
                    <w:pStyle w:val="a4"/>
                    <w:rPr>
                      <w:iCs/>
                      <w:lang w:eastAsia="zh-CN"/>
                    </w:rPr>
                  </w:pPr>
                </w:p>
              </w:tc>
            </w:tr>
            <w:tr w:rsidR="00CC2436" w:rsidRPr="00CE5139" w14:paraId="1F4BB184" w14:textId="77777777" w:rsidTr="00787381">
              <w:tc>
                <w:tcPr>
                  <w:tcW w:w="2557" w:type="dxa"/>
                  <w:vMerge/>
                  <w:shd w:val="clear" w:color="auto" w:fill="auto"/>
                </w:tcPr>
                <w:p w14:paraId="3976A43B" w14:textId="77777777" w:rsidR="00CC2436" w:rsidRPr="00585D5D" w:rsidRDefault="00CC2436" w:rsidP="002152C7">
                  <w:pPr>
                    <w:pStyle w:val="a4"/>
                    <w:rPr>
                      <w:iCs/>
                      <w:lang w:eastAsia="zh-CN"/>
                    </w:rPr>
                  </w:pPr>
                </w:p>
              </w:tc>
              <w:tc>
                <w:tcPr>
                  <w:tcW w:w="3420" w:type="dxa"/>
                  <w:shd w:val="clear" w:color="auto" w:fill="auto"/>
                </w:tcPr>
                <w:p w14:paraId="178732FE"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8BBFFA8" w14:textId="77777777" w:rsidR="00CC2436" w:rsidRPr="00585D5D" w:rsidRDefault="00CC2436" w:rsidP="002152C7">
                  <w:pPr>
                    <w:pStyle w:val="a4"/>
                    <w:rPr>
                      <w:iCs/>
                      <w:lang w:eastAsia="zh-CN"/>
                    </w:rPr>
                  </w:pPr>
                </w:p>
              </w:tc>
            </w:tr>
            <w:tr w:rsidR="00CC2436" w:rsidRPr="00CE5139" w14:paraId="5692B9A3" w14:textId="77777777" w:rsidTr="00787381">
              <w:tc>
                <w:tcPr>
                  <w:tcW w:w="5977" w:type="dxa"/>
                  <w:gridSpan w:val="2"/>
                  <w:shd w:val="clear" w:color="auto" w:fill="auto"/>
                </w:tcPr>
                <w:p w14:paraId="35E5D47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proofErr w:type="spellEnd"/>
                </w:p>
              </w:tc>
              <w:tc>
                <w:tcPr>
                  <w:tcW w:w="2988" w:type="dxa"/>
                  <w:shd w:val="clear" w:color="auto" w:fill="auto"/>
                </w:tcPr>
                <w:p w14:paraId="4D15C0D0" w14:textId="77777777" w:rsidR="00CC2436" w:rsidRPr="00255B0C" w:rsidRDefault="00CC2436" w:rsidP="002152C7">
                  <w:pPr>
                    <w:pStyle w:val="a4"/>
                    <w:rPr>
                      <w:iCs/>
                      <w:lang w:eastAsia="zh-CN"/>
                    </w:rPr>
                  </w:pPr>
                </w:p>
              </w:tc>
            </w:tr>
            <w:tr w:rsidR="00CC2436" w:rsidRPr="00CE5139" w14:paraId="335B5EC7" w14:textId="77777777" w:rsidTr="00787381">
              <w:tc>
                <w:tcPr>
                  <w:tcW w:w="5977" w:type="dxa"/>
                  <w:gridSpan w:val="2"/>
                  <w:shd w:val="clear" w:color="auto" w:fill="auto"/>
                </w:tcPr>
                <w:p w14:paraId="55E88665"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/(1-X)</w:t>
                  </w:r>
                </w:p>
              </w:tc>
              <w:tc>
                <w:tcPr>
                  <w:tcW w:w="2988" w:type="dxa"/>
                  <w:shd w:val="clear" w:color="auto" w:fill="auto"/>
                </w:tcPr>
                <w:p w14:paraId="5478A4E9" w14:textId="77777777" w:rsidR="00CC2436" w:rsidRPr="00255B0C" w:rsidRDefault="00CC2436" w:rsidP="002152C7">
                  <w:pPr>
                    <w:pStyle w:val="a4"/>
                    <w:rPr>
                      <w:iCs/>
                      <w:lang w:eastAsia="zh-CN"/>
                    </w:rPr>
                  </w:pPr>
                </w:p>
              </w:tc>
            </w:tr>
            <w:tr w:rsidR="00CC2436" w:rsidRPr="00CE5139" w14:paraId="5FBDE3F1" w14:textId="77777777" w:rsidTr="00787381">
              <w:tc>
                <w:tcPr>
                  <w:tcW w:w="8965" w:type="dxa"/>
                  <w:gridSpan w:val="3"/>
                  <w:shd w:val="clear" w:color="auto" w:fill="auto"/>
                </w:tcPr>
                <w:p w14:paraId="534FD3DB"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387F510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0755270F"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8C81AE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12DE7955" w14:textId="77777777" w:rsidR="00CC2436" w:rsidRPr="00CE5139" w:rsidRDefault="00CC2436" w:rsidP="002152C7">
            <w:pPr>
              <w:pStyle w:val="a4"/>
              <w:rPr>
                <w:iCs/>
                <w:lang w:eastAsia="zh-CN"/>
              </w:rPr>
            </w:pPr>
          </w:p>
          <w:p w14:paraId="7BE1711D" w14:textId="77777777" w:rsidR="00CC2436" w:rsidRPr="00CE5139" w:rsidRDefault="00CC2436" w:rsidP="002152C7">
            <w:pPr>
              <w:pStyle w:val="a4"/>
              <w:jc w:val="center"/>
              <w:rPr>
                <w:iCs/>
                <w:lang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52EA29D0" w14:textId="77777777" w:rsidTr="00787381">
              <w:tc>
                <w:tcPr>
                  <w:tcW w:w="2557" w:type="dxa"/>
                  <w:shd w:val="clear" w:color="auto" w:fill="auto"/>
                </w:tcPr>
                <w:p w14:paraId="12BD716E"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08B5413C"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C945E16"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8A65790" w14:textId="77777777" w:rsidTr="00787381">
              <w:tc>
                <w:tcPr>
                  <w:tcW w:w="2557" w:type="dxa"/>
                  <w:shd w:val="clear" w:color="auto" w:fill="auto"/>
                </w:tcPr>
                <w:p w14:paraId="7C52F6C3"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15D18DC1"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2337E2C8"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3203D8F1" w14:textId="77777777" w:rsidR="00CC2436" w:rsidRPr="00585D5D" w:rsidRDefault="00CC2436" w:rsidP="002152C7">
                  <w:pPr>
                    <w:pStyle w:val="a4"/>
                    <w:rPr>
                      <w:iCs/>
                      <w:lang w:eastAsia="zh-CN"/>
                    </w:rPr>
                  </w:pPr>
                </w:p>
              </w:tc>
            </w:tr>
            <w:tr w:rsidR="00CC2436" w:rsidRPr="00CE5139" w14:paraId="7F13E812" w14:textId="77777777" w:rsidTr="00787381">
              <w:tc>
                <w:tcPr>
                  <w:tcW w:w="5977" w:type="dxa"/>
                  <w:gridSpan w:val="2"/>
                  <w:shd w:val="clear" w:color="auto" w:fill="auto"/>
                </w:tcPr>
                <w:p w14:paraId="007A0A21"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64E34D28" w14:textId="77777777" w:rsidR="00CC2436" w:rsidRPr="00585D5D" w:rsidRDefault="00CC2436" w:rsidP="002152C7">
                  <w:pPr>
                    <w:pStyle w:val="a4"/>
                    <w:rPr>
                      <w:iCs/>
                      <w:lang w:eastAsia="zh-CN"/>
                    </w:rPr>
                  </w:pPr>
                </w:p>
              </w:tc>
            </w:tr>
            <w:tr w:rsidR="00CC2436" w:rsidRPr="00CE5139" w14:paraId="2BCB1678" w14:textId="77777777" w:rsidTr="00787381">
              <w:tc>
                <w:tcPr>
                  <w:tcW w:w="2557" w:type="dxa"/>
                  <w:vMerge w:val="restart"/>
                  <w:shd w:val="clear" w:color="auto" w:fill="auto"/>
                </w:tcPr>
                <w:p w14:paraId="39BAFF76" w14:textId="77777777" w:rsidR="00CC2436" w:rsidRPr="00585D5D" w:rsidRDefault="00CC2436" w:rsidP="002152C7">
                  <w:pPr>
                    <w:pStyle w:val="a4"/>
                    <w:rPr>
                      <w:rFonts w:eastAsia="DengXian"/>
                      <w:lang w:eastAsia="zh-CN"/>
                    </w:rPr>
                  </w:pPr>
                  <w:r w:rsidRPr="00585D5D">
                    <w:t xml:space="preserve">Step B: </w:t>
                  </w:r>
                </w:p>
                <w:p w14:paraId="55E734B2"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21DD80E9"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49A721DE" w14:textId="77777777" w:rsidR="00CC2436" w:rsidRPr="00585D5D" w:rsidRDefault="00CC2436" w:rsidP="002152C7">
                  <w:pPr>
                    <w:pStyle w:val="a4"/>
                    <w:rPr>
                      <w:iCs/>
                      <w:lang w:eastAsia="zh-CN"/>
                    </w:rPr>
                  </w:pPr>
                </w:p>
              </w:tc>
            </w:tr>
            <w:tr w:rsidR="00CC2436" w:rsidRPr="00CE5139" w14:paraId="433CAD07" w14:textId="77777777" w:rsidTr="00787381">
              <w:tc>
                <w:tcPr>
                  <w:tcW w:w="2557" w:type="dxa"/>
                  <w:vMerge/>
                  <w:shd w:val="clear" w:color="auto" w:fill="auto"/>
                </w:tcPr>
                <w:p w14:paraId="2929C4C0" w14:textId="77777777" w:rsidR="00CC2436" w:rsidRPr="00585D5D" w:rsidRDefault="00CC2436" w:rsidP="002152C7">
                  <w:pPr>
                    <w:pStyle w:val="a4"/>
                    <w:rPr>
                      <w:rFonts w:eastAsia="DengXian"/>
                      <w:iCs/>
                      <w:lang w:eastAsia="zh-CN"/>
                    </w:rPr>
                  </w:pPr>
                </w:p>
              </w:tc>
              <w:tc>
                <w:tcPr>
                  <w:tcW w:w="3420" w:type="dxa"/>
                  <w:shd w:val="clear" w:color="auto" w:fill="auto"/>
                </w:tcPr>
                <w:p w14:paraId="426DB458"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05AC6F76" w14:textId="77777777" w:rsidR="00CC2436" w:rsidRPr="00585D5D" w:rsidRDefault="00CC2436" w:rsidP="002152C7">
                  <w:pPr>
                    <w:pStyle w:val="a4"/>
                    <w:rPr>
                      <w:iCs/>
                      <w:lang w:eastAsia="zh-CN"/>
                    </w:rPr>
                  </w:pPr>
                </w:p>
              </w:tc>
            </w:tr>
            <w:tr w:rsidR="00CC2436" w:rsidRPr="00CE5139" w14:paraId="291D6196" w14:textId="77777777" w:rsidTr="00787381">
              <w:tc>
                <w:tcPr>
                  <w:tcW w:w="2557" w:type="dxa"/>
                  <w:vMerge/>
                  <w:shd w:val="clear" w:color="auto" w:fill="auto"/>
                </w:tcPr>
                <w:p w14:paraId="09C6B100" w14:textId="77777777" w:rsidR="00CC2436" w:rsidRPr="00585D5D" w:rsidRDefault="00CC2436" w:rsidP="002152C7">
                  <w:pPr>
                    <w:pStyle w:val="a4"/>
                    <w:rPr>
                      <w:iCs/>
                      <w:lang w:eastAsia="zh-CN"/>
                    </w:rPr>
                  </w:pPr>
                </w:p>
              </w:tc>
              <w:tc>
                <w:tcPr>
                  <w:tcW w:w="3420" w:type="dxa"/>
                  <w:shd w:val="clear" w:color="auto" w:fill="auto"/>
                </w:tcPr>
                <w:p w14:paraId="2680FD1B"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D7ABFD0" w14:textId="77777777" w:rsidR="00CC2436" w:rsidRPr="00585D5D" w:rsidRDefault="00CC2436" w:rsidP="002152C7">
                  <w:pPr>
                    <w:pStyle w:val="a4"/>
                    <w:rPr>
                      <w:iCs/>
                      <w:lang w:eastAsia="zh-CN"/>
                    </w:rPr>
                  </w:pPr>
                </w:p>
              </w:tc>
            </w:tr>
            <w:tr w:rsidR="00CC2436" w:rsidRPr="00CE5139" w14:paraId="52153B29" w14:textId="77777777" w:rsidTr="00787381">
              <w:tc>
                <w:tcPr>
                  <w:tcW w:w="5977" w:type="dxa"/>
                  <w:gridSpan w:val="2"/>
                  <w:shd w:val="clear" w:color="auto" w:fill="auto"/>
                </w:tcPr>
                <w:p w14:paraId="673574DB" w14:textId="77777777" w:rsidR="00CC2436" w:rsidRPr="00585D5D" w:rsidRDefault="00CC2436" w:rsidP="002152C7">
                  <w:pPr>
                    <w:pStyle w:val="a4"/>
                    <w:rPr>
                      <w:rFonts w:eastAsia="DengXian"/>
                      <w:iCs/>
                      <w:lang w:eastAsia="zh-CN"/>
                    </w:rPr>
                  </w:pPr>
                  <w:r w:rsidRPr="00585D5D">
                    <w:rPr>
                      <w:rFonts w:eastAsia="DengXian" w:hint="eastAsia"/>
                      <w:iCs/>
                      <w:lang w:eastAsia="zh-CN"/>
                    </w:rPr>
                    <w:t>Gap B</w:t>
                  </w:r>
                  <w:r w:rsidRPr="00585D5D">
                    <w:rPr>
                      <w:rFonts w:eastAsia="DengXian"/>
                      <w:iCs/>
                      <w:lang w:eastAsia="zh-CN"/>
                    </w:rPr>
                    <w:t xml:space="preserve"> (if any)</w:t>
                  </w:r>
                </w:p>
              </w:tc>
              <w:tc>
                <w:tcPr>
                  <w:tcW w:w="2988" w:type="dxa"/>
                  <w:shd w:val="clear" w:color="auto" w:fill="auto"/>
                </w:tcPr>
                <w:p w14:paraId="08D0ECB3" w14:textId="77777777" w:rsidR="00CC2436" w:rsidRPr="00585D5D" w:rsidRDefault="00CC2436" w:rsidP="002152C7">
                  <w:pPr>
                    <w:pStyle w:val="a4"/>
                    <w:rPr>
                      <w:iCs/>
                      <w:lang w:eastAsia="zh-CN"/>
                    </w:rPr>
                  </w:pPr>
                </w:p>
              </w:tc>
            </w:tr>
            <w:tr w:rsidR="00CC2436" w:rsidRPr="00CE5139" w14:paraId="3569A59A" w14:textId="77777777" w:rsidTr="00787381">
              <w:tc>
                <w:tcPr>
                  <w:tcW w:w="2557" w:type="dxa"/>
                  <w:vMerge w:val="restart"/>
                  <w:shd w:val="clear" w:color="auto" w:fill="auto"/>
                </w:tcPr>
                <w:p w14:paraId="138B6D36" w14:textId="77777777" w:rsidR="00CC2436" w:rsidRPr="00585D5D" w:rsidRDefault="00CC2436" w:rsidP="002152C7">
                  <w:pPr>
                    <w:pStyle w:val="a4"/>
                    <w:rPr>
                      <w:rFonts w:eastAsia="DengXian"/>
                      <w:iCs/>
                      <w:lang w:eastAsia="zh-CN"/>
                    </w:rPr>
                  </w:pPr>
                  <w:r w:rsidRPr="00585D5D">
                    <w:rPr>
                      <w:rFonts w:eastAsia="DengXian" w:hint="eastAsia"/>
                      <w:iCs/>
                      <w:lang w:eastAsia="zh-CN"/>
                    </w:rPr>
                    <w:t>Step C:</w:t>
                  </w:r>
                </w:p>
                <w:p w14:paraId="66E977DF" w14:textId="77777777" w:rsidR="00CC2436" w:rsidRPr="00585D5D" w:rsidRDefault="00CC2436" w:rsidP="002152C7">
                  <w:pPr>
                    <w:pStyle w:val="a4"/>
                    <w:rPr>
                      <w:rFonts w:eastAsia="DengXian"/>
                      <w:iCs/>
                      <w:lang w:eastAsia="zh-CN"/>
                    </w:rPr>
                  </w:pPr>
                  <w:r w:rsidRPr="00585D5D">
                    <w:rPr>
                      <w:rFonts w:eastAsia="DengXian" w:hint="eastAsia"/>
                      <w:iCs/>
                      <w:lang w:eastAsia="zh-CN"/>
                    </w:rPr>
                    <w:t>Data transmission</w:t>
                  </w:r>
                </w:p>
              </w:tc>
              <w:tc>
                <w:tcPr>
                  <w:tcW w:w="3420" w:type="dxa"/>
                  <w:shd w:val="clear" w:color="auto" w:fill="auto"/>
                </w:tcPr>
                <w:p w14:paraId="25A89C40" w14:textId="77777777" w:rsidR="00CC2436" w:rsidRPr="00585D5D" w:rsidRDefault="00CC2436" w:rsidP="002152C7">
                  <w:pPr>
                    <w:pStyle w:val="a4"/>
                    <w:rPr>
                      <w:rFonts w:eastAsia="DengXian"/>
                      <w:iCs/>
                      <w:lang w:eastAsia="zh-CN"/>
                    </w:rPr>
                  </w:pPr>
                  <w:r w:rsidRPr="00585D5D">
                    <w:rPr>
                      <w:rFonts w:eastAsia="DengXian" w:hint="eastAsia"/>
                      <w:iCs/>
                      <w:lang w:eastAsia="zh-CN"/>
                    </w:rPr>
                    <w:t>R2D data transmission</w:t>
                  </w:r>
                </w:p>
              </w:tc>
              <w:tc>
                <w:tcPr>
                  <w:tcW w:w="2988" w:type="dxa"/>
                  <w:shd w:val="clear" w:color="auto" w:fill="auto"/>
                </w:tcPr>
                <w:p w14:paraId="507F0EDA" w14:textId="77777777" w:rsidR="00CC2436" w:rsidRPr="00585D5D" w:rsidRDefault="00CC2436" w:rsidP="002152C7">
                  <w:pPr>
                    <w:pStyle w:val="a4"/>
                    <w:rPr>
                      <w:iCs/>
                      <w:lang w:eastAsia="zh-CN"/>
                    </w:rPr>
                  </w:pPr>
                </w:p>
              </w:tc>
            </w:tr>
            <w:tr w:rsidR="00CC2436" w:rsidRPr="00CE5139" w14:paraId="1D231F14" w14:textId="77777777" w:rsidTr="00787381">
              <w:tc>
                <w:tcPr>
                  <w:tcW w:w="2557" w:type="dxa"/>
                  <w:vMerge/>
                  <w:shd w:val="clear" w:color="auto" w:fill="auto"/>
                </w:tcPr>
                <w:p w14:paraId="3102C7B5" w14:textId="77777777" w:rsidR="00CC2436" w:rsidRPr="00585D5D" w:rsidRDefault="00CC2436" w:rsidP="002152C7">
                  <w:pPr>
                    <w:pStyle w:val="a4"/>
                    <w:rPr>
                      <w:iCs/>
                      <w:lang w:eastAsia="zh-CN"/>
                    </w:rPr>
                  </w:pPr>
                </w:p>
              </w:tc>
              <w:tc>
                <w:tcPr>
                  <w:tcW w:w="3420" w:type="dxa"/>
                  <w:shd w:val="clear" w:color="auto" w:fill="auto"/>
                </w:tcPr>
                <w:p w14:paraId="52B43E86" w14:textId="77777777" w:rsidR="00CC2436" w:rsidRPr="00585D5D" w:rsidRDefault="00CC2436" w:rsidP="002152C7">
                  <w:pPr>
                    <w:pStyle w:val="a4"/>
                    <w:rPr>
                      <w:rFonts w:eastAsia="DengXian"/>
                      <w:iCs/>
                      <w:lang w:eastAsia="zh-CN"/>
                    </w:rPr>
                  </w:pPr>
                </w:p>
              </w:tc>
              <w:tc>
                <w:tcPr>
                  <w:tcW w:w="2988" w:type="dxa"/>
                  <w:shd w:val="clear" w:color="auto" w:fill="auto"/>
                </w:tcPr>
                <w:p w14:paraId="67CF775D" w14:textId="77777777" w:rsidR="00CC2436" w:rsidRPr="00585D5D" w:rsidRDefault="00CC2436" w:rsidP="002152C7">
                  <w:pPr>
                    <w:pStyle w:val="a4"/>
                    <w:rPr>
                      <w:iCs/>
                      <w:lang w:eastAsia="zh-CN"/>
                    </w:rPr>
                  </w:pPr>
                </w:p>
              </w:tc>
            </w:tr>
            <w:tr w:rsidR="00CC2436" w:rsidRPr="00CE5139" w14:paraId="1F93EA4E" w14:textId="77777777" w:rsidTr="00787381">
              <w:tc>
                <w:tcPr>
                  <w:tcW w:w="5977" w:type="dxa"/>
                  <w:gridSpan w:val="2"/>
                  <w:shd w:val="clear" w:color="auto" w:fill="auto"/>
                </w:tcPr>
                <w:p w14:paraId="676BF225"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Gap </w:t>
                  </w:r>
                  <w:r w:rsidRPr="00585D5D">
                    <w:rPr>
                      <w:rFonts w:eastAsia="DengXian"/>
                      <w:iCs/>
                      <w:lang w:eastAsia="zh-CN"/>
                    </w:rPr>
                    <w:t>C (if any)</w:t>
                  </w:r>
                </w:p>
              </w:tc>
              <w:tc>
                <w:tcPr>
                  <w:tcW w:w="2988" w:type="dxa"/>
                  <w:shd w:val="clear" w:color="auto" w:fill="auto"/>
                </w:tcPr>
                <w:p w14:paraId="333551E7" w14:textId="77777777" w:rsidR="00CC2436" w:rsidRPr="00585D5D" w:rsidRDefault="00CC2436" w:rsidP="002152C7">
                  <w:pPr>
                    <w:pStyle w:val="a4"/>
                    <w:rPr>
                      <w:iCs/>
                      <w:lang w:eastAsia="zh-CN"/>
                    </w:rPr>
                  </w:pPr>
                </w:p>
              </w:tc>
            </w:tr>
            <w:tr w:rsidR="00CC2436" w:rsidRPr="00CE5139" w14:paraId="7CDA6062" w14:textId="77777777" w:rsidTr="00787381">
              <w:tc>
                <w:tcPr>
                  <w:tcW w:w="2557" w:type="dxa"/>
                  <w:shd w:val="clear" w:color="auto" w:fill="auto"/>
                </w:tcPr>
                <w:p w14:paraId="08906E95" w14:textId="77777777" w:rsidR="00CC2436" w:rsidRPr="00585D5D" w:rsidRDefault="00CC2436" w:rsidP="002152C7">
                  <w:pPr>
                    <w:pStyle w:val="a4"/>
                    <w:rPr>
                      <w:rFonts w:eastAsia="DengXian"/>
                      <w:iCs/>
                      <w:lang w:eastAsia="zh-CN"/>
                    </w:rPr>
                  </w:pPr>
                  <w:r w:rsidRPr="00585D5D">
                    <w:rPr>
                      <w:rFonts w:eastAsia="DengXian" w:hint="eastAsia"/>
                      <w:iCs/>
                      <w:lang w:eastAsia="zh-CN"/>
                    </w:rPr>
                    <w:t>S</w:t>
                  </w:r>
                  <w:r w:rsidRPr="00585D5D">
                    <w:rPr>
                      <w:rFonts w:eastAsia="DengXian"/>
                      <w:iCs/>
                      <w:lang w:eastAsia="zh-CN"/>
                    </w:rPr>
                    <w:t>tep D (optional, pending RAN2 decision)</w:t>
                  </w:r>
                </w:p>
              </w:tc>
              <w:tc>
                <w:tcPr>
                  <w:tcW w:w="3420" w:type="dxa"/>
                  <w:shd w:val="clear" w:color="auto" w:fill="auto"/>
                </w:tcPr>
                <w:p w14:paraId="27EEFF1B" w14:textId="77777777" w:rsidR="00CC2436" w:rsidRPr="00585D5D" w:rsidRDefault="00CC2436" w:rsidP="002152C7">
                  <w:pPr>
                    <w:pStyle w:val="a4"/>
                    <w:rPr>
                      <w:rFonts w:eastAsia="DengXian"/>
                      <w:iCs/>
                      <w:lang w:eastAsia="zh-CN"/>
                    </w:rPr>
                  </w:pPr>
                  <w:r w:rsidRPr="00585D5D">
                    <w:rPr>
                      <w:rFonts w:eastAsia="DengXian" w:hint="eastAsia"/>
                      <w:iCs/>
                      <w:lang w:eastAsia="zh-CN"/>
                    </w:rPr>
                    <w:t>D2R data transmission</w:t>
                  </w:r>
                </w:p>
              </w:tc>
              <w:tc>
                <w:tcPr>
                  <w:tcW w:w="2988" w:type="dxa"/>
                  <w:shd w:val="clear" w:color="auto" w:fill="auto"/>
                </w:tcPr>
                <w:p w14:paraId="16BD7266" w14:textId="77777777" w:rsidR="00CC2436" w:rsidRPr="00585D5D" w:rsidRDefault="00CC2436" w:rsidP="002152C7">
                  <w:pPr>
                    <w:pStyle w:val="a4"/>
                    <w:rPr>
                      <w:iCs/>
                      <w:lang w:eastAsia="zh-CN"/>
                    </w:rPr>
                  </w:pPr>
                </w:p>
              </w:tc>
            </w:tr>
            <w:tr w:rsidR="00CC2436" w:rsidRPr="00CE5139" w14:paraId="3A31CBA1" w14:textId="77777777" w:rsidTr="00787381">
              <w:tc>
                <w:tcPr>
                  <w:tcW w:w="5977" w:type="dxa"/>
                  <w:gridSpan w:val="2"/>
                  <w:shd w:val="clear" w:color="auto" w:fill="auto"/>
                </w:tcPr>
                <w:p w14:paraId="60B08BA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r w:rsidRPr="00255B0C">
                    <w:rPr>
                      <w:rFonts w:eastAsia="DengXian"/>
                      <w:iCs/>
                      <w:lang w:eastAsia="zh-CN"/>
                    </w:rPr>
                    <w:t>+T</w:t>
                  </w:r>
                  <w:r w:rsidRPr="00255B0C">
                    <w:rPr>
                      <w:rFonts w:eastAsia="DengXian"/>
                      <w:iCs/>
                      <w:vertAlign w:val="subscript"/>
                      <w:lang w:eastAsia="zh-CN"/>
                    </w:rPr>
                    <w:t>Gap_B</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_C</w:t>
                  </w:r>
                  <w:proofErr w:type="spellEnd"/>
                  <w:r w:rsidRPr="00255B0C">
                    <w:rPr>
                      <w:rFonts w:eastAsia="DengXian"/>
                      <w:iCs/>
                      <w:lang w:eastAsia="zh-CN"/>
                    </w:rPr>
                    <w:t>+ +</w:t>
                  </w:r>
                  <w:proofErr w:type="spellStart"/>
                  <w:r w:rsidRPr="00255B0C">
                    <w:rPr>
                      <w:rFonts w:eastAsia="DengXian"/>
                      <w:iCs/>
                      <w:lang w:eastAsia="zh-CN"/>
                    </w:rPr>
                    <w:t>T</w:t>
                  </w:r>
                  <w:r w:rsidRPr="00255B0C">
                    <w:rPr>
                      <w:rFonts w:eastAsia="DengXian"/>
                      <w:iCs/>
                      <w:vertAlign w:val="subscript"/>
                      <w:lang w:eastAsia="zh-CN"/>
                    </w:rPr>
                    <w:t>Gap_C</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_D</w:t>
                  </w:r>
                  <w:proofErr w:type="spellEnd"/>
                </w:p>
              </w:tc>
              <w:tc>
                <w:tcPr>
                  <w:tcW w:w="2988" w:type="dxa"/>
                  <w:shd w:val="clear" w:color="auto" w:fill="auto"/>
                </w:tcPr>
                <w:p w14:paraId="6FEB8A9E" w14:textId="77777777" w:rsidR="00CC2436" w:rsidRPr="00255B0C" w:rsidRDefault="00CC2436" w:rsidP="002152C7">
                  <w:pPr>
                    <w:pStyle w:val="a4"/>
                    <w:rPr>
                      <w:iCs/>
                      <w:lang w:eastAsia="zh-CN"/>
                    </w:rPr>
                  </w:pPr>
                </w:p>
              </w:tc>
            </w:tr>
            <w:tr w:rsidR="00CC2436" w:rsidRPr="00CE5139" w14:paraId="6504D2A4" w14:textId="77777777" w:rsidTr="00787381">
              <w:tc>
                <w:tcPr>
                  <w:tcW w:w="5977" w:type="dxa"/>
                  <w:gridSpan w:val="2"/>
                  <w:shd w:val="clear" w:color="auto" w:fill="auto"/>
                </w:tcPr>
                <w:p w14:paraId="235DBFA0"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 (1-X)</w:t>
                  </w:r>
                </w:p>
              </w:tc>
              <w:tc>
                <w:tcPr>
                  <w:tcW w:w="2988" w:type="dxa"/>
                  <w:shd w:val="clear" w:color="auto" w:fill="auto"/>
                </w:tcPr>
                <w:p w14:paraId="5E8D1253" w14:textId="77777777" w:rsidR="00CC2436" w:rsidRPr="00255B0C" w:rsidRDefault="00CC2436" w:rsidP="002152C7">
                  <w:pPr>
                    <w:pStyle w:val="a4"/>
                    <w:rPr>
                      <w:iCs/>
                      <w:lang w:eastAsia="zh-CN"/>
                    </w:rPr>
                  </w:pPr>
                </w:p>
              </w:tc>
            </w:tr>
            <w:tr w:rsidR="00CC2436" w:rsidRPr="00CE5139" w14:paraId="6BF60AE9" w14:textId="77777777" w:rsidTr="00787381">
              <w:tc>
                <w:tcPr>
                  <w:tcW w:w="8965" w:type="dxa"/>
                  <w:gridSpan w:val="3"/>
                  <w:shd w:val="clear" w:color="auto" w:fill="auto"/>
                </w:tcPr>
                <w:p w14:paraId="0511CB47"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16B01346"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lastRenderedPageBreak/>
                    <w:t>Data rate: 1kbps or 7kbps</w:t>
                  </w:r>
                </w:p>
                <w:p w14:paraId="7BE02BE8"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2016E6C"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6C76206D" w14:textId="3295997A" w:rsidR="005872F8" w:rsidRPr="00CC2436" w:rsidRDefault="005872F8" w:rsidP="002152C7">
            <w:pPr>
              <w:rPr>
                <w:lang w:eastAsia="ko-KR"/>
              </w:rPr>
            </w:pPr>
            <w:r>
              <w:rPr>
                <w:rFonts w:hint="eastAsia"/>
                <w:lang w:eastAsia="ko-KR"/>
              </w:rPr>
              <w:lastRenderedPageBreak/>
              <w:t xml:space="preserve"> </w:t>
            </w:r>
          </w:p>
        </w:tc>
      </w:tr>
    </w:tbl>
    <w:p w14:paraId="29A65A91" w14:textId="6DED4790" w:rsidR="00CC2436" w:rsidRDefault="00CC2436" w:rsidP="002152C7">
      <w:pPr>
        <w:pStyle w:val="maintext"/>
        <w:ind w:firstLine="400"/>
      </w:pPr>
    </w:p>
    <w:p w14:paraId="36F30584" w14:textId="265C37FD" w:rsidR="0030584D" w:rsidRDefault="00F8333D" w:rsidP="002152C7">
      <w:pPr>
        <w:pStyle w:val="maintext"/>
        <w:ind w:firstLine="400"/>
        <w:rPr>
          <w:lang w:val="en-GB"/>
        </w:rPr>
      </w:pPr>
      <w:r>
        <w:rPr>
          <w:lang w:val="en-GB"/>
        </w:rPr>
        <w:t xml:space="preserve">During RAN1#118, the </w:t>
      </w:r>
      <w:r w:rsidR="00725571">
        <w:rPr>
          <w:lang w:val="en-GB"/>
        </w:rPr>
        <w:t xml:space="preserve">above </w:t>
      </w:r>
      <w:r>
        <w:rPr>
          <w:lang w:val="en-GB"/>
        </w:rPr>
        <w:t xml:space="preserve">agreements </w:t>
      </w:r>
      <w:r w:rsidR="00725571">
        <w:rPr>
          <w:lang w:val="en-GB"/>
        </w:rPr>
        <w:t xml:space="preserve">were reached regarding the latency for </w:t>
      </w:r>
      <w:r w:rsidR="00725571" w:rsidRPr="002152C7">
        <w:rPr>
          <w:lang w:val="en-GB"/>
        </w:rPr>
        <w:t xml:space="preserve">a single A-IoT device. Figure </w:t>
      </w:r>
      <w:r w:rsidR="002152C7" w:rsidRPr="002152C7">
        <w:rPr>
          <w:lang w:val="en-GB"/>
        </w:rPr>
        <w:t>5</w:t>
      </w:r>
      <w:r w:rsidR="00725571" w:rsidRPr="002152C7">
        <w:rPr>
          <w:lang w:val="en-GB"/>
        </w:rPr>
        <w:t xml:space="preserve"> illustrates</w:t>
      </w:r>
      <w:r w:rsidR="009C7E53" w:rsidRPr="002152C7">
        <w:rPr>
          <w:lang w:val="en-GB"/>
        </w:rPr>
        <w:t xml:space="preserve"> the A-IoT</w:t>
      </w:r>
      <w:r w:rsidR="00725571" w:rsidRPr="002152C7">
        <w:rPr>
          <w:lang w:val="en-GB"/>
        </w:rPr>
        <w:t xml:space="preserve"> 4-step and 2-step random access (RA) procedures based on the RAN2#126 agreements. </w:t>
      </w:r>
      <w:r w:rsidR="004707FA" w:rsidRPr="002152C7">
        <w:rPr>
          <w:lang w:val="en-GB"/>
        </w:rPr>
        <w:t xml:space="preserve">In case of 4-step RA, Step A, which refers to A-IoT paging message sent by the reader to the device, includes the transmission of </w:t>
      </w:r>
      <w:proofErr w:type="spellStart"/>
      <w:r w:rsidR="004707FA" w:rsidRPr="002152C7">
        <w:rPr>
          <w:lang w:val="en-GB"/>
        </w:rPr>
        <w:t>Msg</w:t>
      </w:r>
      <w:proofErr w:type="spellEnd"/>
      <w:r w:rsidR="004707FA" w:rsidRPr="002152C7">
        <w:rPr>
          <w:lang w:val="en-GB"/>
        </w:rPr>
        <w:t xml:space="preserve"> 0. Step B, where the device ID transmission occurs, includes the transmission of </w:t>
      </w:r>
      <w:proofErr w:type="spellStart"/>
      <w:r w:rsidR="004707FA" w:rsidRPr="002152C7">
        <w:rPr>
          <w:lang w:val="en-GB"/>
        </w:rPr>
        <w:t>Msg</w:t>
      </w:r>
      <w:proofErr w:type="spellEnd"/>
      <w:r w:rsidR="004707FA" w:rsidRPr="002152C7">
        <w:rPr>
          <w:lang w:val="en-GB"/>
        </w:rPr>
        <w:t xml:space="preserve"> 1, </w:t>
      </w:r>
      <w:proofErr w:type="spellStart"/>
      <w:r w:rsidR="004707FA" w:rsidRPr="002152C7">
        <w:rPr>
          <w:lang w:val="en-GB"/>
        </w:rPr>
        <w:t>Msg</w:t>
      </w:r>
      <w:proofErr w:type="spellEnd"/>
      <w:r w:rsidR="004707FA" w:rsidRPr="002152C7">
        <w:rPr>
          <w:lang w:val="en-GB"/>
        </w:rPr>
        <w:t xml:space="preserve"> 2 and </w:t>
      </w:r>
      <w:proofErr w:type="spellStart"/>
      <w:r w:rsidR="004707FA" w:rsidRPr="002152C7">
        <w:rPr>
          <w:lang w:val="en-GB"/>
        </w:rPr>
        <w:t>Msg</w:t>
      </w:r>
      <w:proofErr w:type="spellEnd"/>
      <w:r w:rsidR="004707FA" w:rsidRPr="002152C7">
        <w:rPr>
          <w:lang w:val="en-GB"/>
        </w:rPr>
        <w:t xml:space="preserve"> 3. </w:t>
      </w:r>
      <w:proofErr w:type="spellStart"/>
      <w:r w:rsidR="009E2286" w:rsidRPr="002152C7">
        <w:rPr>
          <w:lang w:val="en-GB"/>
        </w:rPr>
        <w:t>Msg</w:t>
      </w:r>
      <w:proofErr w:type="spellEnd"/>
      <w:r w:rsidR="009E2286" w:rsidRPr="002152C7">
        <w:rPr>
          <w:lang w:val="en-GB"/>
        </w:rPr>
        <w:t xml:space="preserve"> 0 is considered a simple triggering message, assumed to carry 20</w:t>
      </w:r>
      <w:r w:rsidR="002152C7">
        <w:rPr>
          <w:lang w:val="en-GB"/>
        </w:rPr>
        <w:t xml:space="preserve"> information</w:t>
      </w:r>
      <w:r w:rsidR="009E2286" w:rsidRPr="002152C7">
        <w:rPr>
          <w:lang w:val="en-GB"/>
        </w:rPr>
        <w:t xml:space="preserve"> bits. </w:t>
      </w:r>
      <w:proofErr w:type="spellStart"/>
      <w:r w:rsidR="009E2286" w:rsidRPr="002152C7">
        <w:rPr>
          <w:lang w:val="en-GB"/>
        </w:rPr>
        <w:t>Msg</w:t>
      </w:r>
      <w:proofErr w:type="spellEnd"/>
      <w:r w:rsidR="009E2286" w:rsidRPr="002152C7">
        <w:rPr>
          <w:lang w:val="en-GB"/>
        </w:rPr>
        <w:t xml:space="preserve"> 1 and </w:t>
      </w:r>
      <w:proofErr w:type="spellStart"/>
      <w:r w:rsidR="009E2286" w:rsidRPr="002152C7">
        <w:rPr>
          <w:lang w:val="en-GB"/>
        </w:rPr>
        <w:t>Msg</w:t>
      </w:r>
      <w:proofErr w:type="spellEnd"/>
      <w:r w:rsidR="009E2286" w:rsidRPr="002152C7">
        <w:rPr>
          <w:lang w:val="en-GB"/>
        </w:rPr>
        <w:t xml:space="preserve"> 2, which involve the device ID transmission and echoing, are also assumed to carry 20 bits of information. For </w:t>
      </w:r>
      <w:proofErr w:type="spellStart"/>
      <w:r w:rsidR="009E2286" w:rsidRPr="002152C7">
        <w:rPr>
          <w:lang w:val="en-GB"/>
        </w:rPr>
        <w:t>Msg</w:t>
      </w:r>
      <w:proofErr w:type="spellEnd"/>
      <w:r w:rsidR="009E2286" w:rsidRPr="002152C7">
        <w:rPr>
          <w:lang w:val="en-GB"/>
        </w:rPr>
        <w:t xml:space="preserve"> 3</w:t>
      </w:r>
      <w:r w:rsidR="009E2286">
        <w:rPr>
          <w:lang w:val="en-GB"/>
        </w:rPr>
        <w:t>, since upper layer data is transmitted, it is assumed to carry 96 information</w:t>
      </w:r>
      <w:r w:rsidR="002152C7">
        <w:rPr>
          <w:lang w:val="en-GB"/>
        </w:rPr>
        <w:t xml:space="preserve"> bits</w:t>
      </w:r>
      <w:r w:rsidR="009E2286">
        <w:rPr>
          <w:lang w:val="en-GB"/>
        </w:rPr>
        <w:t xml:space="preserve">. In case of 2-step RA, Step A includes the transmission of </w:t>
      </w:r>
      <w:proofErr w:type="spellStart"/>
      <w:r w:rsidR="009E2286">
        <w:rPr>
          <w:lang w:val="en-GB"/>
        </w:rPr>
        <w:t>Msg</w:t>
      </w:r>
      <w:proofErr w:type="spellEnd"/>
      <w:r w:rsidR="009E2286">
        <w:rPr>
          <w:lang w:val="en-GB"/>
        </w:rPr>
        <w:t xml:space="preserve"> 0 and Step B includes the transmission of </w:t>
      </w:r>
      <w:proofErr w:type="spellStart"/>
      <w:r w:rsidR="009E2286">
        <w:rPr>
          <w:lang w:val="en-GB"/>
        </w:rPr>
        <w:t>Msg</w:t>
      </w:r>
      <w:proofErr w:type="spellEnd"/>
      <w:r w:rsidR="009E2286">
        <w:rPr>
          <w:lang w:val="en-GB"/>
        </w:rPr>
        <w:t xml:space="preserve"> 1.</w:t>
      </w:r>
      <w:r w:rsidR="00197830">
        <w:rPr>
          <w:lang w:val="en-GB"/>
        </w:rPr>
        <w:t xml:space="preserve"> As with the 4-step RA, </w:t>
      </w:r>
      <w:proofErr w:type="spellStart"/>
      <w:r w:rsidR="00197830">
        <w:rPr>
          <w:lang w:val="en-GB"/>
        </w:rPr>
        <w:t>Msg</w:t>
      </w:r>
      <w:proofErr w:type="spellEnd"/>
      <w:r w:rsidR="00197830">
        <w:rPr>
          <w:lang w:val="en-GB"/>
        </w:rPr>
        <w:t xml:space="preserve"> 0 can be assumed to carry 20 bits of information. On the other hand, </w:t>
      </w:r>
      <w:proofErr w:type="spellStart"/>
      <w:r w:rsidR="00197830">
        <w:rPr>
          <w:lang w:val="en-GB"/>
        </w:rPr>
        <w:t>Msg</w:t>
      </w:r>
      <w:proofErr w:type="spellEnd"/>
      <w:r w:rsidR="00197830">
        <w:rPr>
          <w:lang w:val="en-GB"/>
        </w:rPr>
        <w:t xml:space="preserve"> 1 can be assumed to carry 96 bits of information, as it includes both the device ID and upper layer data. </w:t>
      </w:r>
      <w:r w:rsidR="009E2286">
        <w:rPr>
          <w:lang w:val="en-GB"/>
        </w:rPr>
        <w:t>The time required to transmit each message can be calculated as ‘(information length) / (data rate)’.</w:t>
      </w:r>
    </w:p>
    <w:p w14:paraId="36A47E5F" w14:textId="77777777" w:rsidR="00F45416" w:rsidRPr="00196C07" w:rsidRDefault="00F45416" w:rsidP="002152C7">
      <w:pPr>
        <w:pStyle w:val="maintext"/>
        <w:ind w:firstLine="400"/>
        <w:rPr>
          <w:lang w:val="en-GB"/>
        </w:rPr>
      </w:pPr>
    </w:p>
    <w:p w14:paraId="6B8018F0" w14:textId="66C3B695" w:rsidR="0030584D" w:rsidRDefault="007C34C7" w:rsidP="002152C7">
      <w:pPr>
        <w:pStyle w:val="maintext"/>
        <w:ind w:firstLine="400"/>
        <w:jc w:val="center"/>
        <w:rPr>
          <w:lang w:val="en-GB"/>
        </w:rPr>
      </w:pPr>
      <w:r>
        <w:rPr>
          <w:noProof/>
          <w:lang w:eastAsia="zh-CN"/>
        </w:rPr>
        <w:drawing>
          <wp:inline distT="0" distB="0" distL="0" distR="0" wp14:anchorId="3235A77E" wp14:editId="64A1589C">
            <wp:extent cx="5821378" cy="1916290"/>
            <wp:effectExtent l="0" t="0" r="0"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0515" cy="1922590"/>
                    </a:xfrm>
                    <a:prstGeom prst="rect">
                      <a:avLst/>
                    </a:prstGeom>
                    <a:noFill/>
                  </pic:spPr>
                </pic:pic>
              </a:graphicData>
            </a:graphic>
          </wp:inline>
        </w:drawing>
      </w:r>
    </w:p>
    <w:p w14:paraId="16663EB3" w14:textId="0008F7BF" w:rsidR="0030584D" w:rsidRDefault="0030584D" w:rsidP="002152C7">
      <w:pPr>
        <w:pStyle w:val="maintext"/>
        <w:ind w:firstLine="400"/>
        <w:jc w:val="center"/>
        <w:rPr>
          <w:lang w:val="en-GB"/>
        </w:rPr>
      </w:pPr>
      <w:r w:rsidRPr="002152C7">
        <w:rPr>
          <w:rFonts w:hint="eastAsia"/>
          <w:b/>
          <w:bCs/>
          <w:lang w:val="en-GB"/>
        </w:rPr>
        <w:t>F</w:t>
      </w:r>
      <w:r w:rsidRPr="002152C7">
        <w:rPr>
          <w:b/>
          <w:bCs/>
          <w:lang w:val="en-GB"/>
        </w:rPr>
        <w:t xml:space="preserve">igure </w:t>
      </w:r>
      <w:r w:rsidR="002152C7" w:rsidRPr="002152C7">
        <w:rPr>
          <w:b/>
          <w:bCs/>
          <w:lang w:val="en-GB"/>
        </w:rPr>
        <w:t>5</w:t>
      </w:r>
      <w:r w:rsidRPr="002152C7">
        <w:rPr>
          <w:lang w:val="en-GB"/>
        </w:rPr>
        <w:t>. 4-step and 2-step random access based on RAN2 #126 agreements</w:t>
      </w:r>
    </w:p>
    <w:p w14:paraId="620F91A3" w14:textId="148EEE39" w:rsidR="005872F8" w:rsidRDefault="005872F8" w:rsidP="002152C7">
      <w:pPr>
        <w:pStyle w:val="maintext"/>
        <w:ind w:firstLine="400"/>
        <w:rPr>
          <w:lang w:val="en-GB"/>
        </w:rPr>
      </w:pPr>
      <w:r>
        <w:rPr>
          <w:lang w:val="en-GB"/>
        </w:rPr>
        <w:t xml:space="preserve">Based on the assumptions above, the calculated latency for a single A-IoT device is shown in </w:t>
      </w:r>
      <w:r w:rsidRPr="002152C7">
        <w:rPr>
          <w:lang w:val="en-GB"/>
        </w:rPr>
        <w:t xml:space="preserve">Table </w:t>
      </w:r>
      <w:r w:rsidR="003D5D6C">
        <w:rPr>
          <w:lang w:val="en-GB"/>
        </w:rPr>
        <w:t>10</w:t>
      </w:r>
      <w:r w:rsidR="003D5D6C" w:rsidRPr="002152C7">
        <w:rPr>
          <w:lang w:val="en-GB"/>
        </w:rPr>
        <w:t xml:space="preserve"> </w:t>
      </w:r>
      <w:r w:rsidRPr="002152C7">
        <w:rPr>
          <w:lang w:val="en-GB"/>
        </w:rPr>
        <w:t xml:space="preserve">and Table </w:t>
      </w:r>
      <w:r w:rsidR="003D5D6C">
        <w:rPr>
          <w:lang w:val="en-GB"/>
        </w:rPr>
        <w:t xml:space="preserve">11 </w:t>
      </w:r>
      <w:r>
        <w:rPr>
          <w:lang w:val="en-GB"/>
        </w:rPr>
        <w:t xml:space="preserve">below. </w:t>
      </w:r>
      <w:r w:rsidR="00905475">
        <w:rPr>
          <w:lang w:val="en-GB"/>
        </w:rPr>
        <w:t>A gap of 0.2ms was assumed between all procedures. Note that this gap does not account for energy harvesting time, meaning any period where the device is not transmitting or receiving data for charging purpose is excluded.</w:t>
      </w:r>
    </w:p>
    <w:p w14:paraId="30B24B5E" w14:textId="77777777" w:rsidR="00905475" w:rsidRPr="00196C07" w:rsidRDefault="00905475" w:rsidP="002152C7">
      <w:pPr>
        <w:pStyle w:val="maintext"/>
        <w:ind w:firstLine="400"/>
        <w:rPr>
          <w:lang w:val="en-GB"/>
        </w:rPr>
      </w:pPr>
    </w:p>
    <w:p w14:paraId="2FAC1AD8" w14:textId="2999175D" w:rsidR="00196C07" w:rsidRPr="00A309DF" w:rsidRDefault="00A309DF" w:rsidP="002152C7">
      <w:pPr>
        <w:pStyle w:val="maintext"/>
        <w:ind w:firstLineChars="0" w:firstLine="0"/>
        <w:jc w:val="center"/>
      </w:pPr>
      <w:r w:rsidRPr="002152C7">
        <w:rPr>
          <w:rFonts w:hint="eastAsia"/>
          <w:b/>
        </w:rPr>
        <w:t xml:space="preserve">Table </w:t>
      </w:r>
      <w:r w:rsidR="00033026">
        <w:rPr>
          <w:b/>
        </w:rPr>
        <w:t>7</w:t>
      </w:r>
      <w:r w:rsidRPr="002152C7">
        <w:rPr>
          <w:rFonts w:hint="eastAsia"/>
          <w:b/>
        </w:rPr>
        <w:t>.</w:t>
      </w:r>
      <w:r w:rsidRPr="002152C7">
        <w:rPr>
          <w:rFonts w:hint="eastAsia"/>
        </w:rPr>
        <w:t xml:space="preserve"> </w:t>
      </w:r>
      <w:r w:rsidRPr="002152C7">
        <w:t xml:space="preserve">Latency for a single A-IoT device based on the </w:t>
      </w:r>
      <w:r w:rsidR="00741C38" w:rsidRPr="002152C7">
        <w:t>4</w:t>
      </w:r>
      <w:r w:rsidRPr="002152C7">
        <w:t>-step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3F37F3" w:rsidRPr="00A32590" w14:paraId="7CE4B21C" w14:textId="2A84351D" w:rsidTr="00787381">
        <w:trPr>
          <w:trHeight w:val="19"/>
        </w:trPr>
        <w:tc>
          <w:tcPr>
            <w:tcW w:w="2268" w:type="dxa"/>
            <w:vMerge w:val="restart"/>
            <w:shd w:val="clear" w:color="auto" w:fill="000000" w:themeFill="text1"/>
            <w:vAlign w:val="center"/>
          </w:tcPr>
          <w:p w14:paraId="2C9A7C25" w14:textId="77777777"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4579D5D" w14:textId="6E862AC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CF65A0D" w14:textId="5D4828F1"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3F37F3" w:rsidRPr="00A32590" w14:paraId="36A2AA7A" w14:textId="77777777" w:rsidTr="00706A57">
        <w:trPr>
          <w:trHeight w:val="19"/>
        </w:trPr>
        <w:tc>
          <w:tcPr>
            <w:tcW w:w="2268" w:type="dxa"/>
            <w:vMerge/>
            <w:shd w:val="clear" w:color="auto" w:fill="000000" w:themeFill="text1"/>
            <w:vAlign w:val="center"/>
          </w:tcPr>
          <w:p w14:paraId="0EA369A9" w14:textId="77777777" w:rsidR="003F37F3" w:rsidRPr="003F37F3" w:rsidRDefault="003F37F3"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5535DAA7" w14:textId="77777777" w:rsidR="003F37F3" w:rsidRPr="003F37F3" w:rsidRDefault="003F37F3"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9288C0" w14:textId="203CBD4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194DB02" w14:textId="45DDDDB0"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3F37F3" w:rsidRPr="00CE5139" w14:paraId="5A98D6E8" w14:textId="01E96743" w:rsidTr="00706A57">
        <w:tc>
          <w:tcPr>
            <w:tcW w:w="2268" w:type="dxa"/>
            <w:shd w:val="clear" w:color="auto" w:fill="auto"/>
            <w:vAlign w:val="center"/>
          </w:tcPr>
          <w:p w14:paraId="31F9C99F" w14:textId="72920988"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6B8A99C" w14:textId="717FF38E"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9D50EEF" w14:textId="57A0D17D"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54F9F24" w14:textId="3795564C"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22B3434" w14:textId="5DFF780A"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3F37F3" w:rsidRPr="00CE5139" w14:paraId="583F08CD" w14:textId="7E7E97F0" w:rsidTr="00706A57">
        <w:tc>
          <w:tcPr>
            <w:tcW w:w="5245" w:type="dxa"/>
            <w:gridSpan w:val="2"/>
            <w:shd w:val="clear" w:color="auto" w:fill="auto"/>
            <w:vAlign w:val="center"/>
          </w:tcPr>
          <w:p w14:paraId="34797047"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F3FF6CC" w14:textId="4714C643" w:rsidR="003F37F3" w:rsidRPr="003F37F3" w:rsidRDefault="003F37F3"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31D52025" w14:textId="2DAADF29"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5997DC6E" w14:textId="771C6F3B"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3F37F3" w:rsidRPr="00CE5139" w14:paraId="014B0145" w14:textId="31F046BF" w:rsidTr="00706A57">
        <w:tc>
          <w:tcPr>
            <w:tcW w:w="2268" w:type="dxa"/>
            <w:vMerge w:val="restart"/>
            <w:shd w:val="clear" w:color="auto" w:fill="auto"/>
            <w:vAlign w:val="center"/>
          </w:tcPr>
          <w:p w14:paraId="347BC1AA" w14:textId="1B3DE0E7" w:rsidR="003F37F3" w:rsidRPr="003F37F3" w:rsidRDefault="003F37F3" w:rsidP="002152C7">
            <w:pPr>
              <w:spacing w:after="0"/>
              <w:rPr>
                <w:sz w:val="18"/>
                <w:szCs w:val="18"/>
              </w:rPr>
            </w:pPr>
            <w:r w:rsidRPr="003F37F3">
              <w:rPr>
                <w:sz w:val="18"/>
                <w:szCs w:val="18"/>
              </w:rPr>
              <w:t>Step B:</w:t>
            </w:r>
          </w:p>
          <w:p w14:paraId="3DDB4B44" w14:textId="5EE5E47F" w:rsidR="003F37F3" w:rsidRPr="003F37F3" w:rsidRDefault="003F37F3"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20E34F8A" w14:textId="5A0C1CBA"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3795173" w14:textId="166E09C5"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+T</w:t>
            </w:r>
            <w:r w:rsidRPr="003F37F3">
              <w:rPr>
                <w:rFonts w:eastAsiaTheme="minorEastAsia"/>
                <w:iCs/>
                <w:sz w:val="18"/>
                <w:szCs w:val="18"/>
                <w:vertAlign w:val="subscript"/>
                <w:lang w:eastAsia="ko-KR"/>
              </w:rPr>
              <w:t>gap(1,2)</w:t>
            </w:r>
            <w:r w:rsidRPr="003F37F3">
              <w:rPr>
                <w:rFonts w:eastAsiaTheme="minorEastAsia"/>
                <w:iCs/>
                <w:sz w:val="18"/>
                <w:szCs w:val="18"/>
                <w:lang w:eastAsia="ko-KR"/>
              </w:rPr>
              <w:t>)</w:t>
            </w:r>
          </w:p>
        </w:tc>
        <w:tc>
          <w:tcPr>
            <w:tcW w:w="1101" w:type="dxa"/>
            <w:shd w:val="clear" w:color="auto" w:fill="auto"/>
            <w:vAlign w:val="center"/>
          </w:tcPr>
          <w:p w14:paraId="4B6F20D2" w14:textId="18E43188"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9D6DE9B" w14:textId="551889BC"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3F37F3" w:rsidRPr="00CE5139" w14:paraId="7F30FF76" w14:textId="7326DC9D" w:rsidTr="00706A57">
        <w:tc>
          <w:tcPr>
            <w:tcW w:w="2268" w:type="dxa"/>
            <w:vMerge/>
            <w:shd w:val="clear" w:color="auto" w:fill="auto"/>
            <w:vAlign w:val="center"/>
          </w:tcPr>
          <w:p w14:paraId="357C538A" w14:textId="77777777" w:rsidR="003F37F3" w:rsidRPr="003F37F3" w:rsidRDefault="003F37F3" w:rsidP="002152C7">
            <w:pPr>
              <w:pStyle w:val="a4"/>
              <w:spacing w:after="0"/>
              <w:rPr>
                <w:rFonts w:eastAsia="DengXian"/>
                <w:iCs/>
                <w:sz w:val="18"/>
                <w:szCs w:val="18"/>
                <w:lang w:eastAsia="zh-CN"/>
              </w:rPr>
            </w:pPr>
          </w:p>
        </w:tc>
        <w:tc>
          <w:tcPr>
            <w:tcW w:w="2977" w:type="dxa"/>
            <w:shd w:val="clear" w:color="auto" w:fill="auto"/>
            <w:vAlign w:val="center"/>
          </w:tcPr>
          <w:p w14:paraId="7D9D93B2"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20D894F" w14:textId="3CC7A742" w:rsidR="003F37F3" w:rsidRPr="003F37F3" w:rsidRDefault="003F37F3"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(2, 3)</w:t>
            </w:r>
          </w:p>
        </w:tc>
        <w:tc>
          <w:tcPr>
            <w:tcW w:w="1101" w:type="dxa"/>
            <w:shd w:val="clear" w:color="auto" w:fill="auto"/>
            <w:vAlign w:val="center"/>
          </w:tcPr>
          <w:p w14:paraId="213812AB" w14:textId="554E440C"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4EA59FD" w14:textId="4ED50952"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3F37F3" w:rsidRPr="00CE5139" w14:paraId="088ADE2E" w14:textId="1D8B0891" w:rsidTr="00706A57">
        <w:tc>
          <w:tcPr>
            <w:tcW w:w="2268" w:type="dxa"/>
            <w:vMerge/>
            <w:shd w:val="clear" w:color="auto" w:fill="auto"/>
            <w:vAlign w:val="center"/>
          </w:tcPr>
          <w:p w14:paraId="15C54DCD" w14:textId="77777777" w:rsidR="003F37F3" w:rsidRPr="003F37F3" w:rsidRDefault="003F37F3" w:rsidP="002152C7">
            <w:pPr>
              <w:pStyle w:val="a4"/>
              <w:spacing w:after="0"/>
              <w:rPr>
                <w:iCs/>
                <w:sz w:val="18"/>
                <w:szCs w:val="18"/>
                <w:lang w:eastAsia="zh-CN"/>
              </w:rPr>
            </w:pPr>
          </w:p>
        </w:tc>
        <w:tc>
          <w:tcPr>
            <w:tcW w:w="2977" w:type="dxa"/>
            <w:shd w:val="clear" w:color="auto" w:fill="auto"/>
            <w:vAlign w:val="center"/>
          </w:tcPr>
          <w:p w14:paraId="4D4675BB" w14:textId="77777777" w:rsidR="003F37F3" w:rsidRPr="003F37F3" w:rsidRDefault="003F37F3"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F526B71" w14:textId="715F26BA"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231F72FB" w14:textId="15996DED"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79D46B5A" w14:textId="1D88B7F8"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06A57" w:rsidRPr="00CE5139" w14:paraId="434E6903" w14:textId="6527633D" w:rsidTr="00787381">
        <w:tc>
          <w:tcPr>
            <w:tcW w:w="7421" w:type="dxa"/>
            <w:gridSpan w:val="3"/>
            <w:shd w:val="clear" w:color="auto" w:fill="auto"/>
            <w:vAlign w:val="center"/>
          </w:tcPr>
          <w:p w14:paraId="34F2D82F" w14:textId="5A29D98E" w:rsidR="00706A57" w:rsidRPr="003F37F3" w:rsidRDefault="00706A57"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3606F0BE" w14:textId="1505F371"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3170BA1" w14:textId="2FA83549"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706A57" w:rsidRPr="00CE5139" w14:paraId="43415BF6" w14:textId="1625EB9E" w:rsidTr="00787381">
        <w:tc>
          <w:tcPr>
            <w:tcW w:w="7421" w:type="dxa"/>
            <w:gridSpan w:val="3"/>
            <w:shd w:val="clear" w:color="auto" w:fill="auto"/>
            <w:vAlign w:val="center"/>
          </w:tcPr>
          <w:p w14:paraId="688238E5" w14:textId="130E4513" w:rsidR="00706A57" w:rsidRPr="003F37F3" w:rsidRDefault="00706A57"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7C14C11C" w14:textId="1D7784EE"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47CCD4DB" w14:textId="45E4E993"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57DF1F04" w14:textId="47513D88" w:rsidR="00CC2436" w:rsidRDefault="00CC2436" w:rsidP="002152C7">
      <w:pPr>
        <w:rPr>
          <w:lang w:eastAsia="ko-KR"/>
        </w:rPr>
      </w:pPr>
    </w:p>
    <w:p w14:paraId="12B26B11" w14:textId="43239F7B" w:rsidR="00741C38" w:rsidRPr="00741C38" w:rsidRDefault="00741C38" w:rsidP="002152C7">
      <w:pPr>
        <w:pStyle w:val="maintext"/>
        <w:ind w:firstLineChars="0" w:firstLine="0"/>
        <w:jc w:val="center"/>
      </w:pPr>
      <w:r w:rsidRPr="002152C7">
        <w:rPr>
          <w:rFonts w:hint="eastAsia"/>
          <w:b/>
        </w:rPr>
        <w:t xml:space="preserve">Table </w:t>
      </w:r>
      <w:r w:rsidR="00033026">
        <w:rPr>
          <w:b/>
        </w:rPr>
        <w:t>8</w:t>
      </w:r>
      <w:r w:rsidRPr="002152C7">
        <w:rPr>
          <w:rFonts w:hint="eastAsia"/>
          <w:b/>
        </w:rPr>
        <w:t>.</w:t>
      </w:r>
      <w:r w:rsidRPr="002152C7">
        <w:rPr>
          <w:rFonts w:hint="eastAsia"/>
        </w:rPr>
        <w:t xml:space="preserve"> </w:t>
      </w:r>
      <w:r w:rsidRPr="002152C7">
        <w:t>Latency for a single</w:t>
      </w:r>
      <w:r>
        <w:t xml:space="preserv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741C38" w:rsidRPr="00A32590" w14:paraId="46AEE2E0" w14:textId="77777777" w:rsidTr="00787381">
        <w:trPr>
          <w:trHeight w:val="19"/>
        </w:trPr>
        <w:tc>
          <w:tcPr>
            <w:tcW w:w="2268" w:type="dxa"/>
            <w:vMerge w:val="restart"/>
            <w:shd w:val="clear" w:color="auto" w:fill="000000" w:themeFill="text1"/>
            <w:vAlign w:val="center"/>
          </w:tcPr>
          <w:p w14:paraId="21B1DA13"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F07BC6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6D4A446"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741C38" w:rsidRPr="00A32590" w14:paraId="033B2A5E" w14:textId="77777777" w:rsidTr="00787381">
        <w:trPr>
          <w:trHeight w:val="19"/>
        </w:trPr>
        <w:tc>
          <w:tcPr>
            <w:tcW w:w="2268" w:type="dxa"/>
            <w:vMerge/>
            <w:shd w:val="clear" w:color="auto" w:fill="000000" w:themeFill="text1"/>
            <w:vAlign w:val="center"/>
          </w:tcPr>
          <w:p w14:paraId="3E429639" w14:textId="77777777" w:rsidR="00741C38" w:rsidRPr="003F37F3" w:rsidRDefault="00741C38"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1B89E34C" w14:textId="77777777" w:rsidR="00741C38" w:rsidRPr="003F37F3" w:rsidRDefault="00741C38"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3E1A53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528CEBB4"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741C38" w:rsidRPr="00CE5139" w14:paraId="07A2F1B2" w14:textId="77777777" w:rsidTr="00787381">
        <w:tc>
          <w:tcPr>
            <w:tcW w:w="2268" w:type="dxa"/>
            <w:shd w:val="clear" w:color="auto" w:fill="auto"/>
            <w:vAlign w:val="center"/>
          </w:tcPr>
          <w:p w14:paraId="0FD500B0"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9881DAD"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5E78076"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D383091"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FAC14B2"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741C38" w:rsidRPr="00CE5139" w14:paraId="56A2893C" w14:textId="77777777" w:rsidTr="00787381">
        <w:tc>
          <w:tcPr>
            <w:tcW w:w="5245" w:type="dxa"/>
            <w:gridSpan w:val="2"/>
            <w:shd w:val="clear" w:color="auto" w:fill="auto"/>
            <w:vAlign w:val="center"/>
          </w:tcPr>
          <w:p w14:paraId="111EE50D"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945DDB7" w14:textId="77777777" w:rsidR="00741C38" w:rsidRPr="003F37F3" w:rsidRDefault="00741C38"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3857A5F3"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5862768"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741C38" w:rsidRPr="00CE5139" w14:paraId="518FA12E" w14:textId="77777777" w:rsidTr="00787381">
        <w:tc>
          <w:tcPr>
            <w:tcW w:w="2268" w:type="dxa"/>
            <w:vMerge w:val="restart"/>
            <w:shd w:val="clear" w:color="auto" w:fill="auto"/>
            <w:vAlign w:val="center"/>
          </w:tcPr>
          <w:p w14:paraId="3477B570" w14:textId="77777777" w:rsidR="00741C38" w:rsidRPr="003F37F3" w:rsidRDefault="00741C38" w:rsidP="002152C7">
            <w:pPr>
              <w:spacing w:after="0"/>
              <w:rPr>
                <w:sz w:val="18"/>
                <w:szCs w:val="18"/>
              </w:rPr>
            </w:pPr>
            <w:r w:rsidRPr="003F37F3">
              <w:rPr>
                <w:sz w:val="18"/>
                <w:szCs w:val="18"/>
              </w:rPr>
              <w:t>Step B:</w:t>
            </w:r>
          </w:p>
          <w:p w14:paraId="6F786014" w14:textId="77777777" w:rsidR="00741C38" w:rsidRPr="003F37F3" w:rsidRDefault="00741C38"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80AC9A9"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0E755E6" w14:textId="1D9611A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D73BFC" w14:textId="5E94BAF4"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D250DCF" w14:textId="346987B8"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6B7973EF" w14:textId="77777777" w:rsidTr="00787381">
        <w:tc>
          <w:tcPr>
            <w:tcW w:w="2268" w:type="dxa"/>
            <w:vMerge/>
            <w:shd w:val="clear" w:color="auto" w:fill="auto"/>
            <w:vAlign w:val="center"/>
          </w:tcPr>
          <w:p w14:paraId="0E273988" w14:textId="77777777" w:rsidR="00741C38" w:rsidRPr="003F37F3" w:rsidRDefault="00741C38" w:rsidP="002152C7">
            <w:pPr>
              <w:pStyle w:val="a4"/>
              <w:spacing w:after="0"/>
              <w:rPr>
                <w:rFonts w:eastAsia="DengXian"/>
                <w:iCs/>
                <w:sz w:val="18"/>
                <w:szCs w:val="18"/>
                <w:lang w:eastAsia="zh-CN"/>
              </w:rPr>
            </w:pPr>
          </w:p>
        </w:tc>
        <w:tc>
          <w:tcPr>
            <w:tcW w:w="2977" w:type="dxa"/>
            <w:shd w:val="clear" w:color="auto" w:fill="auto"/>
            <w:vAlign w:val="center"/>
          </w:tcPr>
          <w:p w14:paraId="11D6C564"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5F3C88" w14:textId="7830A34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BA217E2" w14:textId="29FD744D"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7AF0ED" w14:textId="3EE06337"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1D354675" w14:textId="77777777" w:rsidTr="00787381">
        <w:tc>
          <w:tcPr>
            <w:tcW w:w="2268" w:type="dxa"/>
            <w:vMerge/>
            <w:shd w:val="clear" w:color="auto" w:fill="auto"/>
            <w:vAlign w:val="center"/>
          </w:tcPr>
          <w:p w14:paraId="2D618EBD" w14:textId="77777777" w:rsidR="00741C38" w:rsidRPr="003F37F3" w:rsidRDefault="00741C38" w:rsidP="002152C7">
            <w:pPr>
              <w:pStyle w:val="a4"/>
              <w:spacing w:after="0"/>
              <w:rPr>
                <w:iCs/>
                <w:sz w:val="18"/>
                <w:szCs w:val="18"/>
                <w:lang w:eastAsia="zh-CN"/>
              </w:rPr>
            </w:pPr>
          </w:p>
        </w:tc>
        <w:tc>
          <w:tcPr>
            <w:tcW w:w="2977" w:type="dxa"/>
            <w:shd w:val="clear" w:color="auto" w:fill="auto"/>
            <w:vAlign w:val="center"/>
          </w:tcPr>
          <w:p w14:paraId="12ADA654" w14:textId="77777777" w:rsidR="00741C38" w:rsidRPr="003F37F3" w:rsidRDefault="00741C38"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AD2AACD" w14:textId="03F3A5F3"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EEF3C7B" w14:textId="77777777"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AF03BDC"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41C38" w:rsidRPr="00CE5139" w14:paraId="22C8E338" w14:textId="77777777" w:rsidTr="00787381">
        <w:tc>
          <w:tcPr>
            <w:tcW w:w="7421" w:type="dxa"/>
            <w:gridSpan w:val="3"/>
            <w:shd w:val="clear" w:color="auto" w:fill="auto"/>
            <w:vAlign w:val="center"/>
          </w:tcPr>
          <w:p w14:paraId="1FDCC0C3" w14:textId="77777777" w:rsidR="00741C38" w:rsidRPr="003F37F3" w:rsidRDefault="00741C38"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2DBAC8A" w14:textId="412AA59C"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707710B5" w14:textId="14746C0E"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16.77</w:t>
            </w:r>
          </w:p>
        </w:tc>
      </w:tr>
      <w:tr w:rsidR="00741C38" w:rsidRPr="00CE5139" w14:paraId="6C891430" w14:textId="77777777" w:rsidTr="00787381">
        <w:tc>
          <w:tcPr>
            <w:tcW w:w="7421" w:type="dxa"/>
            <w:gridSpan w:val="3"/>
            <w:shd w:val="clear" w:color="auto" w:fill="auto"/>
            <w:vAlign w:val="center"/>
          </w:tcPr>
          <w:p w14:paraId="0FC1B1BD" w14:textId="15DD0C84" w:rsidR="00741C38" w:rsidRPr="003F37F3" w:rsidRDefault="00741C38"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14CC63B3" w14:textId="27F73711"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00197ACF" w14:textId="798135D2"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18.63</w:t>
            </w:r>
          </w:p>
        </w:tc>
      </w:tr>
    </w:tbl>
    <w:p w14:paraId="50D9F01D" w14:textId="77777777" w:rsidR="00053E7F" w:rsidRPr="002A05DF" w:rsidRDefault="00053E7F" w:rsidP="002152C7">
      <w:pPr>
        <w:pStyle w:val="maintext"/>
        <w:ind w:firstLine="400"/>
      </w:pPr>
    </w:p>
    <w:p w14:paraId="556E4618" w14:textId="69077C25" w:rsidR="002A05DF" w:rsidRDefault="002A05DF" w:rsidP="002152C7">
      <w:pPr>
        <w:pStyle w:val="Doc-text2"/>
        <w:ind w:left="0" w:firstLine="0"/>
        <w:rPr>
          <w:rFonts w:eastAsiaTheme="minorEastAsia"/>
          <w:lang w:eastAsia="ko-KR"/>
        </w:rPr>
      </w:pPr>
      <w:r w:rsidRPr="002152C7">
        <w:rPr>
          <w:rFonts w:eastAsia="Times New Roman" w:hint="eastAsia"/>
          <w:b/>
          <w:lang w:eastAsia="ja-JP"/>
        </w:rPr>
        <w:lastRenderedPageBreak/>
        <w:t>P</w:t>
      </w:r>
      <w:r w:rsidRPr="002152C7">
        <w:rPr>
          <w:rFonts w:eastAsia="Times New Roman"/>
          <w:b/>
          <w:lang w:eastAsia="ja-JP"/>
        </w:rPr>
        <w:t xml:space="preserve">roposal </w:t>
      </w:r>
      <w:r w:rsidR="002152C7" w:rsidRPr="002152C7">
        <w:rPr>
          <w:rFonts w:eastAsia="Times New Roman"/>
          <w:b/>
          <w:lang w:eastAsia="ja-JP"/>
        </w:rPr>
        <w:t>2</w:t>
      </w:r>
      <w:r w:rsidRPr="002152C7">
        <w:rPr>
          <w:rFonts w:eastAsia="Times New Roman"/>
          <w:b/>
          <w:lang w:eastAsia="ja-JP"/>
        </w:rPr>
        <w:t>.</w:t>
      </w:r>
      <w:r>
        <w:rPr>
          <w:rFonts w:eastAsiaTheme="minorEastAsia"/>
          <w:lang w:eastAsia="ko-KR"/>
        </w:rPr>
        <w:t xml:space="preserve"> The followin</w:t>
      </w:r>
      <w:r w:rsidR="003132FF">
        <w:rPr>
          <w:rFonts w:eastAsiaTheme="minorEastAsia"/>
          <w:lang w:eastAsia="ko-KR"/>
        </w:rPr>
        <w:t>g is assumed to calculate the latency for a single device.</w:t>
      </w:r>
    </w:p>
    <w:p w14:paraId="7B9DA1AD" w14:textId="5296E9D9" w:rsidR="003132FF" w:rsidRDefault="003132FF" w:rsidP="002152C7">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3132FF" w:rsidRPr="003F37F3" w14:paraId="0E031E17" w14:textId="77777777" w:rsidTr="003132FF">
        <w:trPr>
          <w:trHeight w:val="19"/>
          <w:jc w:val="center"/>
        </w:trPr>
        <w:tc>
          <w:tcPr>
            <w:tcW w:w="2202" w:type="dxa"/>
            <w:vMerge w:val="restart"/>
            <w:shd w:val="clear" w:color="auto" w:fill="000000" w:themeFill="text1"/>
            <w:vAlign w:val="center"/>
          </w:tcPr>
          <w:p w14:paraId="535C4AA5"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51D25B3D" w14:textId="5A5A4029" w:rsidR="003132FF" w:rsidRPr="003132FF"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3132FF" w:rsidRPr="003F37F3" w14:paraId="63CCE743" w14:textId="77777777" w:rsidTr="00787381">
        <w:trPr>
          <w:trHeight w:val="19"/>
          <w:jc w:val="center"/>
        </w:trPr>
        <w:tc>
          <w:tcPr>
            <w:tcW w:w="2202" w:type="dxa"/>
            <w:vMerge/>
            <w:shd w:val="clear" w:color="auto" w:fill="000000" w:themeFill="text1"/>
          </w:tcPr>
          <w:p w14:paraId="5B925F19"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8A60431" w14:textId="16A88F69"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3FB893F" w14:textId="067277F0"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3132FF" w:rsidRPr="003F37F3" w14:paraId="36CCACBD" w14:textId="77777777" w:rsidTr="00787381">
        <w:trPr>
          <w:jc w:val="center"/>
        </w:trPr>
        <w:tc>
          <w:tcPr>
            <w:tcW w:w="2202" w:type="dxa"/>
          </w:tcPr>
          <w:p w14:paraId="3F46EDDA" w14:textId="6CBA23CA"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46D0EA14" w14:textId="4F5B135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7B0DAF4" w14:textId="7825C2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3132FF" w:rsidRPr="003F37F3" w14:paraId="4B7D5E01" w14:textId="77777777" w:rsidTr="00787381">
        <w:trPr>
          <w:jc w:val="center"/>
        </w:trPr>
        <w:tc>
          <w:tcPr>
            <w:tcW w:w="2202" w:type="dxa"/>
          </w:tcPr>
          <w:p w14:paraId="1C5D412B" w14:textId="0225D812"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650BB04A" w14:textId="6D9CBE6F"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76FABA" w14:textId="7FDE55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3132FF" w:rsidRPr="003F37F3" w14:paraId="697021C6" w14:textId="77777777" w:rsidTr="00787381">
        <w:trPr>
          <w:jc w:val="center"/>
        </w:trPr>
        <w:tc>
          <w:tcPr>
            <w:tcW w:w="2202" w:type="dxa"/>
          </w:tcPr>
          <w:p w14:paraId="650B9283" w14:textId="5AA3AE13"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238C1B31" w14:textId="5C824A16"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0FBDD93" w14:textId="32B775A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3132FF" w:rsidRPr="003F37F3" w14:paraId="4AC917E6" w14:textId="77777777" w:rsidTr="00787381">
        <w:trPr>
          <w:jc w:val="center"/>
        </w:trPr>
        <w:tc>
          <w:tcPr>
            <w:tcW w:w="2202" w:type="dxa"/>
          </w:tcPr>
          <w:p w14:paraId="1989C1ED" w14:textId="52E99A88" w:rsidR="003132FF"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0DCC8CD0" w14:textId="304819D0" w:rsidR="003132FF" w:rsidRPr="00706A57"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7B42BFE8" w14:textId="4329ADC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15526AAA" w14:textId="3763D50D" w:rsidR="002A05DF" w:rsidRPr="003132FF" w:rsidRDefault="002A05DF" w:rsidP="002152C7">
      <w:pPr>
        <w:pStyle w:val="Doc-text2"/>
        <w:ind w:left="0" w:firstLine="0"/>
        <w:rPr>
          <w:rFonts w:eastAsiaTheme="minorEastAsia"/>
          <w:lang w:eastAsia="ko-KR"/>
        </w:rPr>
      </w:pPr>
    </w:p>
    <w:p w14:paraId="64065396" w14:textId="33C6E612" w:rsidR="002A05DF" w:rsidRDefault="002A05DF" w:rsidP="002152C7">
      <w:pPr>
        <w:pStyle w:val="Agreement"/>
        <w:rPr>
          <w:b w:val="0"/>
          <w:bCs/>
        </w:rPr>
      </w:pPr>
      <w:r w:rsidRPr="002152C7">
        <w:t xml:space="preserve">Observation </w:t>
      </w:r>
      <w:r w:rsidR="004D695D">
        <w:t>12</w:t>
      </w:r>
      <w:r w:rsidRPr="002152C7">
        <w:rPr>
          <w:rFonts w:hint="eastAsia"/>
        </w:rPr>
        <w:t>.</w:t>
      </w:r>
      <w:r w:rsidRPr="002152C7">
        <w:t xml:space="preserve"> </w:t>
      </w:r>
      <w:r w:rsidRPr="002152C7">
        <w:rPr>
          <w:b w:val="0"/>
          <w:bCs/>
        </w:rPr>
        <w:t>The latency for a single device is calculated as follows:</w:t>
      </w:r>
    </w:p>
    <w:p w14:paraId="3A5B3919" w14:textId="77777777" w:rsidR="002A05DF" w:rsidRPr="002A05DF" w:rsidRDefault="002A05DF" w:rsidP="002152C7">
      <w:pPr>
        <w:pStyle w:val="Doc-text2"/>
        <w:rPr>
          <w:lang w:eastAsia="ja-JP"/>
        </w:rPr>
      </w:pPr>
    </w:p>
    <w:p w14:paraId="32EF27C4" w14:textId="5633406D" w:rsidR="002A05DF" w:rsidRPr="00A309DF" w:rsidRDefault="002A05DF" w:rsidP="002152C7">
      <w:pPr>
        <w:pStyle w:val="maintext"/>
        <w:ind w:firstLineChars="0" w:firstLine="0"/>
        <w:jc w:val="center"/>
      </w:pPr>
      <w:r w:rsidRPr="002A05DF">
        <w:rPr>
          <w:rFonts w:hint="eastAsia"/>
          <w:b/>
        </w:rPr>
        <w:t xml:space="preserve">Table </w:t>
      </w:r>
      <w:r w:rsidRPr="002A05DF">
        <w:rPr>
          <w:b/>
        </w:rPr>
        <w:t>A</w:t>
      </w:r>
      <w:r w:rsidRPr="002A05DF">
        <w:rPr>
          <w:rFonts w:hint="eastAsia"/>
          <w:b/>
        </w:rPr>
        <w:t>.</w:t>
      </w:r>
      <w:r w:rsidRPr="002A05DF">
        <w:rPr>
          <w:rFonts w:hint="eastAsia"/>
        </w:rPr>
        <w:t xml:space="preserve"> </w:t>
      </w:r>
      <w:r w:rsidRPr="002A05DF">
        <w:t>Latency</w:t>
      </w:r>
      <w:r>
        <w:t xml:space="preserve"> for a single A-IoT device based on the 4-step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05DF" w:rsidRPr="00A32590" w14:paraId="28483125" w14:textId="77777777" w:rsidTr="00787381">
        <w:trPr>
          <w:trHeight w:val="19"/>
        </w:trPr>
        <w:tc>
          <w:tcPr>
            <w:tcW w:w="2268" w:type="dxa"/>
            <w:vMerge w:val="restart"/>
            <w:shd w:val="clear" w:color="auto" w:fill="000000" w:themeFill="text1"/>
            <w:vAlign w:val="center"/>
          </w:tcPr>
          <w:p w14:paraId="1BD5677E"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4F005B8"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67183F7B"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05DF" w:rsidRPr="00A32590" w14:paraId="792C420A" w14:textId="77777777" w:rsidTr="00787381">
        <w:trPr>
          <w:trHeight w:val="19"/>
        </w:trPr>
        <w:tc>
          <w:tcPr>
            <w:tcW w:w="2268" w:type="dxa"/>
            <w:vMerge/>
            <w:shd w:val="clear" w:color="auto" w:fill="000000" w:themeFill="text1"/>
            <w:vAlign w:val="center"/>
          </w:tcPr>
          <w:p w14:paraId="74921BA6" w14:textId="77777777" w:rsidR="002A05DF" w:rsidRPr="003F37F3" w:rsidRDefault="002A05DF"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43BACE3" w14:textId="77777777" w:rsidR="002A05DF" w:rsidRPr="003F37F3" w:rsidRDefault="002A05D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064446D"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41A1D9C5"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05DF" w:rsidRPr="00CE5139" w14:paraId="06814284" w14:textId="77777777" w:rsidTr="00787381">
        <w:tc>
          <w:tcPr>
            <w:tcW w:w="2268" w:type="dxa"/>
            <w:shd w:val="clear" w:color="auto" w:fill="auto"/>
            <w:vAlign w:val="center"/>
          </w:tcPr>
          <w:p w14:paraId="31EE73EB"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23E1C2A2" w14:textId="6A2CC718"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26F48689"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DDA0CC4"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01286A43"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05DF" w:rsidRPr="00CE5139" w14:paraId="2AB10C6C" w14:textId="77777777" w:rsidTr="00787381">
        <w:tc>
          <w:tcPr>
            <w:tcW w:w="5245" w:type="dxa"/>
            <w:gridSpan w:val="2"/>
            <w:shd w:val="clear" w:color="auto" w:fill="auto"/>
            <w:vAlign w:val="center"/>
          </w:tcPr>
          <w:p w14:paraId="27E181F2"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1142E489"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4E461820"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7218563B"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05DF" w:rsidRPr="00CE5139" w14:paraId="5F687B70" w14:textId="77777777" w:rsidTr="00787381">
        <w:tc>
          <w:tcPr>
            <w:tcW w:w="2268" w:type="dxa"/>
            <w:vMerge w:val="restart"/>
            <w:shd w:val="clear" w:color="auto" w:fill="auto"/>
            <w:vAlign w:val="center"/>
          </w:tcPr>
          <w:p w14:paraId="65364FCB" w14:textId="77777777" w:rsidR="002A05DF" w:rsidRPr="003F37F3" w:rsidRDefault="002A05DF" w:rsidP="002152C7">
            <w:pPr>
              <w:spacing w:after="0"/>
              <w:rPr>
                <w:sz w:val="18"/>
                <w:szCs w:val="18"/>
              </w:rPr>
            </w:pPr>
            <w:r w:rsidRPr="003F37F3">
              <w:rPr>
                <w:sz w:val="18"/>
                <w:szCs w:val="18"/>
              </w:rPr>
              <w:t>Step B:</w:t>
            </w:r>
          </w:p>
          <w:p w14:paraId="6FA0004D" w14:textId="77777777" w:rsidR="002A05DF" w:rsidRPr="003F37F3" w:rsidRDefault="002A05DF"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83876D7"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9341376" w14:textId="77777777" w:rsidR="002A05DF" w:rsidRPr="003F37F3" w:rsidRDefault="002A05DF"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+T</w:t>
            </w:r>
            <w:r w:rsidRPr="003F37F3">
              <w:rPr>
                <w:rFonts w:eastAsiaTheme="minorEastAsia"/>
                <w:iCs/>
                <w:sz w:val="18"/>
                <w:szCs w:val="18"/>
                <w:vertAlign w:val="subscript"/>
                <w:lang w:eastAsia="ko-KR"/>
              </w:rPr>
              <w:t>gap(1,2)</w:t>
            </w:r>
            <w:r w:rsidRPr="003F37F3">
              <w:rPr>
                <w:rFonts w:eastAsiaTheme="minorEastAsia"/>
                <w:iCs/>
                <w:sz w:val="18"/>
                <w:szCs w:val="18"/>
                <w:lang w:eastAsia="ko-KR"/>
              </w:rPr>
              <w:t>)</w:t>
            </w:r>
          </w:p>
        </w:tc>
        <w:tc>
          <w:tcPr>
            <w:tcW w:w="1101" w:type="dxa"/>
            <w:shd w:val="clear" w:color="auto" w:fill="auto"/>
            <w:vAlign w:val="center"/>
          </w:tcPr>
          <w:p w14:paraId="3DDB6B49" w14:textId="77777777" w:rsidR="002A05DF" w:rsidRPr="003F37F3" w:rsidRDefault="002A05DF"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25AFAC0F"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2A05DF" w:rsidRPr="00CE5139" w14:paraId="1ED686EE" w14:textId="77777777" w:rsidTr="00787381">
        <w:tc>
          <w:tcPr>
            <w:tcW w:w="2268" w:type="dxa"/>
            <w:vMerge/>
            <w:shd w:val="clear" w:color="auto" w:fill="auto"/>
            <w:vAlign w:val="center"/>
          </w:tcPr>
          <w:p w14:paraId="4654562C" w14:textId="77777777" w:rsidR="002A05DF" w:rsidRPr="003F37F3" w:rsidRDefault="002A05DF" w:rsidP="002152C7">
            <w:pPr>
              <w:pStyle w:val="a4"/>
              <w:spacing w:after="0"/>
              <w:rPr>
                <w:rFonts w:eastAsia="DengXian"/>
                <w:iCs/>
                <w:sz w:val="18"/>
                <w:szCs w:val="18"/>
                <w:lang w:eastAsia="zh-CN"/>
              </w:rPr>
            </w:pPr>
          </w:p>
        </w:tc>
        <w:tc>
          <w:tcPr>
            <w:tcW w:w="2977" w:type="dxa"/>
            <w:shd w:val="clear" w:color="auto" w:fill="auto"/>
            <w:vAlign w:val="center"/>
          </w:tcPr>
          <w:p w14:paraId="2C7AB1B3"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9FFE016"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(2, 3)</w:t>
            </w:r>
          </w:p>
        </w:tc>
        <w:tc>
          <w:tcPr>
            <w:tcW w:w="1101" w:type="dxa"/>
            <w:shd w:val="clear" w:color="auto" w:fill="auto"/>
            <w:vAlign w:val="center"/>
          </w:tcPr>
          <w:p w14:paraId="6844B7CE"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F4C57F1"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05DF" w:rsidRPr="00CE5139" w14:paraId="344B7C1F" w14:textId="77777777" w:rsidTr="00787381">
        <w:tc>
          <w:tcPr>
            <w:tcW w:w="2268" w:type="dxa"/>
            <w:vMerge/>
            <w:shd w:val="clear" w:color="auto" w:fill="auto"/>
            <w:vAlign w:val="center"/>
          </w:tcPr>
          <w:p w14:paraId="27030BCA" w14:textId="77777777" w:rsidR="002A05DF" w:rsidRPr="003F37F3" w:rsidRDefault="002A05DF" w:rsidP="002152C7">
            <w:pPr>
              <w:pStyle w:val="a4"/>
              <w:spacing w:after="0"/>
              <w:rPr>
                <w:iCs/>
                <w:sz w:val="18"/>
                <w:szCs w:val="18"/>
                <w:lang w:eastAsia="zh-CN"/>
              </w:rPr>
            </w:pPr>
          </w:p>
        </w:tc>
        <w:tc>
          <w:tcPr>
            <w:tcW w:w="2977" w:type="dxa"/>
            <w:shd w:val="clear" w:color="auto" w:fill="auto"/>
            <w:vAlign w:val="center"/>
          </w:tcPr>
          <w:p w14:paraId="3AE8081E" w14:textId="77777777" w:rsidR="002A05DF" w:rsidRPr="003F37F3" w:rsidRDefault="002A05DF"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728C4887"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AC756E3"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C5CEF0D"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05DF" w:rsidRPr="00CE5139" w14:paraId="3A1695BA" w14:textId="77777777" w:rsidTr="00787381">
        <w:tc>
          <w:tcPr>
            <w:tcW w:w="7421" w:type="dxa"/>
            <w:gridSpan w:val="3"/>
            <w:shd w:val="clear" w:color="auto" w:fill="auto"/>
            <w:vAlign w:val="center"/>
          </w:tcPr>
          <w:p w14:paraId="4EE58628" w14:textId="77777777" w:rsidR="002A05DF" w:rsidRPr="003F37F3" w:rsidRDefault="002A05DF"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56587EA7"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1BFFA982"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2A05DF" w:rsidRPr="00CE5139" w14:paraId="05A707B1" w14:textId="77777777" w:rsidTr="00787381">
        <w:tc>
          <w:tcPr>
            <w:tcW w:w="7421" w:type="dxa"/>
            <w:gridSpan w:val="3"/>
            <w:shd w:val="clear" w:color="auto" w:fill="auto"/>
            <w:vAlign w:val="center"/>
          </w:tcPr>
          <w:p w14:paraId="0F7ACE93" w14:textId="77777777" w:rsidR="002A05DF" w:rsidRPr="003F37F3" w:rsidRDefault="002A05DF"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553943F"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226B3398"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404924C1" w14:textId="77777777" w:rsidR="002A05DF" w:rsidRDefault="002A05DF" w:rsidP="002152C7">
      <w:pPr>
        <w:pStyle w:val="maintext"/>
        <w:ind w:firstLineChars="0" w:firstLine="0"/>
        <w:jc w:val="center"/>
        <w:rPr>
          <w:b/>
        </w:rPr>
      </w:pPr>
    </w:p>
    <w:p w14:paraId="460462E2" w14:textId="42F4B178" w:rsidR="002A05DF" w:rsidRPr="00741C38" w:rsidRDefault="002A05DF" w:rsidP="002152C7">
      <w:pPr>
        <w:pStyle w:val="maintext"/>
        <w:ind w:firstLineChars="0" w:firstLine="0"/>
        <w:jc w:val="center"/>
      </w:pPr>
      <w:r w:rsidRPr="002A05DF">
        <w:rPr>
          <w:rFonts w:hint="eastAsia"/>
          <w:b/>
        </w:rPr>
        <w:t xml:space="preserve">Table </w:t>
      </w:r>
      <w:r w:rsidRPr="002A05DF">
        <w:rPr>
          <w:b/>
        </w:rPr>
        <w:t>B</w:t>
      </w:r>
      <w:r w:rsidRPr="002A05DF">
        <w:rPr>
          <w:rFonts w:hint="eastAsia"/>
          <w:b/>
        </w:rPr>
        <w:t>.</w:t>
      </w:r>
      <w:r w:rsidRPr="002A05DF">
        <w:rPr>
          <w:rFonts w:hint="eastAsia"/>
        </w:rPr>
        <w:t xml:space="preserve"> </w:t>
      </w:r>
      <w:r w:rsidRPr="002A05DF">
        <w:t>Latency for a</w:t>
      </w:r>
      <w:r>
        <w:t xml:space="preserve"> single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05DF" w:rsidRPr="00A32590" w14:paraId="1DC52F31" w14:textId="77777777" w:rsidTr="00787381">
        <w:trPr>
          <w:trHeight w:val="19"/>
        </w:trPr>
        <w:tc>
          <w:tcPr>
            <w:tcW w:w="2268" w:type="dxa"/>
            <w:vMerge w:val="restart"/>
            <w:shd w:val="clear" w:color="auto" w:fill="000000" w:themeFill="text1"/>
            <w:vAlign w:val="center"/>
          </w:tcPr>
          <w:p w14:paraId="31526460"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0E17C69"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56E9134"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05DF" w:rsidRPr="00A32590" w14:paraId="7D045720" w14:textId="77777777" w:rsidTr="00787381">
        <w:trPr>
          <w:trHeight w:val="19"/>
        </w:trPr>
        <w:tc>
          <w:tcPr>
            <w:tcW w:w="2268" w:type="dxa"/>
            <w:vMerge/>
            <w:shd w:val="clear" w:color="auto" w:fill="000000" w:themeFill="text1"/>
            <w:vAlign w:val="center"/>
          </w:tcPr>
          <w:p w14:paraId="30B0203A" w14:textId="77777777" w:rsidR="002A05DF" w:rsidRPr="003F37F3" w:rsidRDefault="002A05DF"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FD1181A" w14:textId="77777777" w:rsidR="002A05DF" w:rsidRPr="003F37F3" w:rsidRDefault="002A05D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3967EC7"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7F8A7055"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05DF" w:rsidRPr="00CE5139" w14:paraId="1A792F3A" w14:textId="77777777" w:rsidTr="00787381">
        <w:tc>
          <w:tcPr>
            <w:tcW w:w="2268" w:type="dxa"/>
            <w:shd w:val="clear" w:color="auto" w:fill="auto"/>
            <w:vAlign w:val="center"/>
          </w:tcPr>
          <w:p w14:paraId="2A8F5658"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7F04137"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702AD41"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CBD5B05"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0759C8CE"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05DF" w:rsidRPr="00CE5139" w14:paraId="7DAB02FC" w14:textId="77777777" w:rsidTr="00787381">
        <w:tc>
          <w:tcPr>
            <w:tcW w:w="5245" w:type="dxa"/>
            <w:gridSpan w:val="2"/>
            <w:shd w:val="clear" w:color="auto" w:fill="auto"/>
            <w:vAlign w:val="center"/>
          </w:tcPr>
          <w:p w14:paraId="361573E0"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700B2DDE"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77EB8126"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20C69767"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05DF" w:rsidRPr="00CE5139" w14:paraId="145FC12F" w14:textId="77777777" w:rsidTr="00787381">
        <w:tc>
          <w:tcPr>
            <w:tcW w:w="2268" w:type="dxa"/>
            <w:vMerge w:val="restart"/>
            <w:shd w:val="clear" w:color="auto" w:fill="auto"/>
            <w:vAlign w:val="center"/>
          </w:tcPr>
          <w:p w14:paraId="249E8312" w14:textId="77777777" w:rsidR="002A05DF" w:rsidRPr="003F37F3" w:rsidRDefault="002A05DF" w:rsidP="002152C7">
            <w:pPr>
              <w:spacing w:after="0"/>
              <w:rPr>
                <w:sz w:val="18"/>
                <w:szCs w:val="18"/>
              </w:rPr>
            </w:pPr>
            <w:r w:rsidRPr="003F37F3">
              <w:rPr>
                <w:sz w:val="18"/>
                <w:szCs w:val="18"/>
              </w:rPr>
              <w:t>Step B:</w:t>
            </w:r>
          </w:p>
          <w:p w14:paraId="70171763" w14:textId="77777777" w:rsidR="002A05DF" w:rsidRPr="003F37F3" w:rsidRDefault="002A05DF"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40E9269A"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4B7AC2AD"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3F8B53CB"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F1A70A1"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r>
      <w:tr w:rsidR="002A05DF" w:rsidRPr="00CE5139" w14:paraId="74EBD9A1" w14:textId="77777777" w:rsidTr="00787381">
        <w:tc>
          <w:tcPr>
            <w:tcW w:w="2268" w:type="dxa"/>
            <w:vMerge/>
            <w:shd w:val="clear" w:color="auto" w:fill="auto"/>
            <w:vAlign w:val="center"/>
          </w:tcPr>
          <w:p w14:paraId="3882E2BE" w14:textId="77777777" w:rsidR="002A05DF" w:rsidRPr="003F37F3" w:rsidRDefault="002A05DF" w:rsidP="002152C7">
            <w:pPr>
              <w:pStyle w:val="a4"/>
              <w:spacing w:after="0"/>
              <w:rPr>
                <w:rFonts w:eastAsia="DengXian"/>
                <w:iCs/>
                <w:sz w:val="18"/>
                <w:szCs w:val="18"/>
                <w:lang w:eastAsia="zh-CN"/>
              </w:rPr>
            </w:pPr>
          </w:p>
        </w:tc>
        <w:tc>
          <w:tcPr>
            <w:tcW w:w="2977" w:type="dxa"/>
            <w:shd w:val="clear" w:color="auto" w:fill="auto"/>
            <w:vAlign w:val="center"/>
          </w:tcPr>
          <w:p w14:paraId="1041757C"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3A44BD16"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7A16C0D1"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5F00B3C"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r>
      <w:tr w:rsidR="002A05DF" w:rsidRPr="00CE5139" w14:paraId="647102F3" w14:textId="77777777" w:rsidTr="00787381">
        <w:tc>
          <w:tcPr>
            <w:tcW w:w="2268" w:type="dxa"/>
            <w:vMerge/>
            <w:shd w:val="clear" w:color="auto" w:fill="auto"/>
            <w:vAlign w:val="center"/>
          </w:tcPr>
          <w:p w14:paraId="1708F7B7" w14:textId="77777777" w:rsidR="002A05DF" w:rsidRPr="003F37F3" w:rsidRDefault="002A05DF" w:rsidP="002152C7">
            <w:pPr>
              <w:pStyle w:val="a4"/>
              <w:spacing w:after="0"/>
              <w:rPr>
                <w:iCs/>
                <w:sz w:val="18"/>
                <w:szCs w:val="18"/>
                <w:lang w:eastAsia="zh-CN"/>
              </w:rPr>
            </w:pPr>
          </w:p>
        </w:tc>
        <w:tc>
          <w:tcPr>
            <w:tcW w:w="2977" w:type="dxa"/>
            <w:shd w:val="clear" w:color="auto" w:fill="auto"/>
            <w:vAlign w:val="center"/>
          </w:tcPr>
          <w:p w14:paraId="4E13F5A1" w14:textId="77777777" w:rsidR="002A05DF" w:rsidRPr="003F37F3" w:rsidRDefault="002A05DF"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6EC30CA2"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4BC89950"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9AE72A5"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05DF" w:rsidRPr="00CE5139" w14:paraId="3D090371" w14:textId="77777777" w:rsidTr="00787381">
        <w:tc>
          <w:tcPr>
            <w:tcW w:w="7421" w:type="dxa"/>
            <w:gridSpan w:val="3"/>
            <w:shd w:val="clear" w:color="auto" w:fill="auto"/>
            <w:vAlign w:val="center"/>
          </w:tcPr>
          <w:p w14:paraId="5E8B0A67" w14:textId="77777777" w:rsidR="002A05DF" w:rsidRPr="003F37F3" w:rsidRDefault="002A05DF"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171B015D"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02100E80"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16.77</w:t>
            </w:r>
          </w:p>
        </w:tc>
      </w:tr>
      <w:tr w:rsidR="002A05DF" w:rsidRPr="00CE5139" w14:paraId="313E0BB1" w14:textId="77777777" w:rsidTr="00787381">
        <w:tc>
          <w:tcPr>
            <w:tcW w:w="7421" w:type="dxa"/>
            <w:gridSpan w:val="3"/>
            <w:shd w:val="clear" w:color="auto" w:fill="auto"/>
            <w:vAlign w:val="center"/>
          </w:tcPr>
          <w:p w14:paraId="1DD5CFB6" w14:textId="77777777" w:rsidR="002A05DF" w:rsidRPr="003F37F3" w:rsidRDefault="002A05DF"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E8E3270"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2031CACE"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18.63</w:t>
            </w:r>
          </w:p>
        </w:tc>
      </w:tr>
    </w:tbl>
    <w:p w14:paraId="46883D74" w14:textId="77777777" w:rsidR="002A05DF" w:rsidRPr="002A05DF" w:rsidRDefault="002A05DF" w:rsidP="002152C7">
      <w:pPr>
        <w:pStyle w:val="Doc-text2"/>
        <w:ind w:left="0" w:firstLine="0"/>
        <w:rPr>
          <w:lang w:eastAsia="ja-JP"/>
        </w:rPr>
      </w:pPr>
    </w:p>
    <w:p w14:paraId="71492DBC" w14:textId="143AEA56" w:rsidR="002A05DF" w:rsidRDefault="002A05DF" w:rsidP="002152C7">
      <w:pPr>
        <w:pStyle w:val="Agreement"/>
        <w:ind w:left="432"/>
        <w:rPr>
          <w:b w:val="0"/>
        </w:rPr>
      </w:pPr>
    </w:p>
    <w:p w14:paraId="6B5EFE73" w14:textId="28C405E6"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Inventory completion time</w:t>
      </w:r>
    </w:p>
    <w:tbl>
      <w:tblPr>
        <w:tblStyle w:val="a6"/>
        <w:tblW w:w="0" w:type="auto"/>
        <w:tblLook w:val="04A0" w:firstRow="1" w:lastRow="0" w:firstColumn="1" w:lastColumn="0" w:noHBand="0" w:noVBand="1"/>
      </w:tblPr>
      <w:tblGrid>
        <w:gridCol w:w="9628"/>
      </w:tblGrid>
      <w:tr w:rsidR="00053E7F" w14:paraId="3B188A4E" w14:textId="77777777" w:rsidTr="00053E7F">
        <w:tc>
          <w:tcPr>
            <w:tcW w:w="9628" w:type="dxa"/>
          </w:tcPr>
          <w:p w14:paraId="27A6C5E9" w14:textId="0CA217A2" w:rsidR="00053E7F" w:rsidRPr="00771652" w:rsidRDefault="00053E7F"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44033244" w14:textId="77777777" w:rsidR="00053E7F" w:rsidRPr="00771652" w:rsidRDefault="00053E7F" w:rsidP="002152C7">
            <w:pPr>
              <w:rPr>
                <w:rFonts w:eastAsia="DengXian"/>
                <w:lang w:eastAsia="zh-CN"/>
              </w:rPr>
            </w:pPr>
            <w:r w:rsidRPr="00771652">
              <w:rPr>
                <w:rFonts w:eastAsia="DengXian"/>
                <w:lang w:eastAsia="zh-CN"/>
              </w:rPr>
              <w:t>The following performance metric is considered for evaluation purpose only,</w:t>
            </w:r>
          </w:p>
          <w:p w14:paraId="49AC4480" w14:textId="77777777" w:rsidR="00053E7F" w:rsidRPr="00771652" w:rsidRDefault="00053E7F" w:rsidP="002152C7">
            <w:pPr>
              <w:pStyle w:val="a4"/>
              <w:numPr>
                <w:ilvl w:val="0"/>
                <w:numId w:val="33"/>
              </w:numPr>
              <w:spacing w:after="0"/>
              <w:ind w:leftChars="0"/>
              <w:rPr>
                <w:rFonts w:eastAsia="DengXian"/>
                <w:lang w:eastAsia="zh-CN"/>
              </w:rPr>
            </w:pPr>
            <w:r w:rsidRPr="00771652">
              <w:rPr>
                <w:rFonts w:eastAsia="DengXian"/>
                <w:lang w:eastAsia="zh-CN"/>
              </w:rPr>
              <w:t>Inventory completion time for multiple A-IoT devices</w:t>
            </w:r>
          </w:p>
          <w:p w14:paraId="70CCCE9E" w14:textId="77777777" w:rsidR="00053E7F" w:rsidRPr="00771652" w:rsidRDefault="00053E7F" w:rsidP="002152C7">
            <w:pPr>
              <w:pStyle w:val="a4"/>
              <w:numPr>
                <w:ilvl w:val="1"/>
                <w:numId w:val="33"/>
              </w:numPr>
              <w:spacing w:after="0"/>
              <w:ind w:leftChars="0"/>
              <w:rPr>
                <w:rFonts w:eastAsia="DengXian"/>
                <w:lang w:eastAsia="zh-CN"/>
              </w:rPr>
            </w:pPr>
            <w:r w:rsidRPr="00771652">
              <w:rPr>
                <w:rFonts w:eastAsia="DengXian" w:hint="eastAsia"/>
                <w:lang w:eastAsia="zh-CN"/>
              </w:rPr>
              <w:t>For inventory</w:t>
            </w:r>
            <w:r w:rsidRPr="00771652">
              <w:rPr>
                <w:rFonts w:eastAsia="DengXian"/>
                <w:lang w:eastAsia="zh-CN"/>
              </w:rPr>
              <w:t>-only</w:t>
            </w:r>
            <w:r w:rsidRPr="00771652">
              <w:rPr>
                <w:rFonts w:eastAsia="DengXian" w:hint="eastAsia"/>
                <w:lang w:eastAsia="zh-CN"/>
              </w:rPr>
              <w:t xml:space="preserve"> use case, the  </w:t>
            </w:r>
            <w:r w:rsidRPr="00771652">
              <w:rPr>
                <w:rFonts w:eastAsia="DengXian" w:hint="eastAsia"/>
                <w:lang w:eastAsia="zh-CN"/>
              </w:rPr>
              <w:t>‘</w:t>
            </w:r>
            <w:r w:rsidRPr="00771652">
              <w:rPr>
                <w:rFonts w:eastAsia="DengXian" w:hint="eastAsia"/>
                <w:i/>
                <w:iCs/>
                <w:lang w:eastAsia="zh-CN"/>
              </w:rPr>
              <w:t>Inventory completion time for multiple A-IoT devices</w:t>
            </w:r>
            <w:r w:rsidRPr="00771652">
              <w:rPr>
                <w:rFonts w:eastAsia="DengXian" w:hint="eastAsia"/>
                <w:lang w:eastAsia="zh-CN"/>
              </w:rPr>
              <w:t>’</w:t>
            </w:r>
            <w:r w:rsidRPr="00771652">
              <w:rPr>
                <w:rFonts w:eastAsia="DengXian" w:hint="eastAsia"/>
                <w:lang w:eastAsia="zh-CN"/>
              </w:rPr>
              <w:t> is defined as the time a reader successfully completed the inventory process for </w:t>
            </w:r>
            <w:r w:rsidRPr="00771652">
              <w:rPr>
                <w:rFonts w:eastAsia="DengXian"/>
                <w:lang w:eastAsia="zh-CN"/>
              </w:rPr>
              <w:t>at least 99</w:t>
            </w:r>
            <w:r w:rsidRPr="00771652">
              <w:rPr>
                <w:rFonts w:eastAsia="DengXian" w:hint="eastAsia"/>
                <w:lang w:eastAsia="zh-CN"/>
              </w:rPr>
              <w:t xml:space="preserve">% of </w:t>
            </w:r>
            <w:r w:rsidRPr="00771652">
              <w:rPr>
                <w:rFonts w:eastAsia="DengXian"/>
                <w:lang w:eastAsia="zh-CN"/>
              </w:rPr>
              <w:t xml:space="preserve">all </w:t>
            </w:r>
            <w:r w:rsidRPr="00771652">
              <w:rPr>
                <w:rFonts w:eastAsia="DengXian" w:hint="eastAsia"/>
                <w:lang w:eastAsia="zh-CN"/>
              </w:rPr>
              <w:t>A-IoT devices</w:t>
            </w:r>
            <w:r w:rsidRPr="00771652">
              <w:rPr>
                <w:rFonts w:eastAsia="DengXian"/>
                <w:lang w:eastAsia="zh-CN"/>
              </w:rPr>
              <w:t xml:space="preserve"> within the coverage of the reader, assuming device density of 1.5 devices per m</w:t>
            </w:r>
            <w:r w:rsidRPr="00771652">
              <w:rPr>
                <w:rFonts w:eastAsia="DengXian"/>
                <w:vertAlign w:val="superscript"/>
                <w:lang w:eastAsia="zh-CN"/>
              </w:rPr>
              <w:t>2</w:t>
            </w:r>
            <w:r w:rsidRPr="00771652">
              <w:rPr>
                <w:rFonts w:eastAsia="DengXian" w:hint="eastAsia"/>
                <w:lang w:eastAsia="zh-CN"/>
              </w:rPr>
              <w:t>.</w:t>
            </w:r>
          </w:p>
          <w:p w14:paraId="60A695A7" w14:textId="2774663B" w:rsidR="00053E7F" w:rsidRPr="00293773" w:rsidRDefault="00053E7F" w:rsidP="002152C7">
            <w:pPr>
              <w:rPr>
                <w:iCs/>
                <w:lang w:eastAsia="x-none"/>
              </w:rPr>
            </w:pPr>
            <w:r w:rsidRPr="00771652">
              <w:rPr>
                <w:rFonts w:hint="eastAsia"/>
                <w:iCs/>
              </w:rPr>
              <w:t>N</w:t>
            </w:r>
            <w:r w:rsidRPr="00771652">
              <w:rPr>
                <w:iCs/>
              </w:rPr>
              <w:t>ote: RAN1 will not define a target for the i</w:t>
            </w:r>
            <w:r w:rsidRPr="00771652">
              <w:rPr>
                <w:rFonts w:eastAsia="DengXian"/>
                <w:lang w:eastAsia="zh-CN"/>
              </w:rPr>
              <w:t>nventory completion time</w:t>
            </w:r>
          </w:p>
          <w:p w14:paraId="71C81297" w14:textId="1F83BF82" w:rsidR="00053E7F" w:rsidRPr="00F86FF8" w:rsidRDefault="00053E7F" w:rsidP="002152C7">
            <w:pPr>
              <w:rPr>
                <w:rFonts w:eastAsia="DengXian"/>
                <w:bCs/>
                <w:lang w:eastAsia="zh-CN"/>
              </w:rPr>
            </w:pPr>
            <w:r w:rsidRPr="00F86FF8">
              <w:rPr>
                <w:rFonts w:eastAsia="DengXian"/>
                <w:bCs/>
                <w:highlight w:val="green"/>
                <w:lang w:eastAsia="zh-CN"/>
              </w:rPr>
              <w:t>Agreement</w:t>
            </w:r>
            <w:r>
              <w:rPr>
                <w:rFonts w:eastAsia="DengXian"/>
                <w:bCs/>
                <w:lang w:eastAsia="zh-CN"/>
              </w:rPr>
              <w:t xml:space="preserve"> (RAN1#118)</w:t>
            </w:r>
          </w:p>
          <w:p w14:paraId="06B72524" w14:textId="57C479BF" w:rsidR="00053E7F" w:rsidRPr="00053E7F" w:rsidRDefault="00053E7F" w:rsidP="002152C7">
            <w:pPr>
              <w:rPr>
                <w:rFonts w:eastAsia="DengXian"/>
                <w:lang w:eastAsia="zh-CN"/>
              </w:rPr>
            </w:pPr>
            <w:r>
              <w:rPr>
                <w:rFonts w:eastAsia="DengXian"/>
                <w:lang w:eastAsia="zh-CN"/>
              </w:rPr>
              <w:t>Companies should report their</w:t>
            </w:r>
            <w:r w:rsidRPr="005B69BA">
              <w:rPr>
                <w:rFonts w:eastAsia="DengXian" w:hint="eastAsia"/>
                <w:lang w:eastAsia="zh-CN"/>
              </w:rPr>
              <w:t xml:space="preserve"> assumptions for evaluation</w:t>
            </w:r>
            <w:r>
              <w:rPr>
                <w:rFonts w:eastAsia="DengXian"/>
                <w:lang w:eastAsia="zh-CN"/>
              </w:rPr>
              <w:t xml:space="preserve"> (if any)</w:t>
            </w:r>
            <w:r w:rsidRPr="005B69BA">
              <w:rPr>
                <w:rFonts w:eastAsia="DengXian" w:hint="eastAsia"/>
                <w:lang w:eastAsia="zh-CN"/>
              </w:rPr>
              <w:t xml:space="preserve"> of the </w:t>
            </w:r>
            <w:r>
              <w:rPr>
                <w:rFonts w:eastAsia="DengXian" w:hint="eastAsia"/>
                <w:lang w:eastAsia="zh-CN"/>
              </w:rPr>
              <w:t>i</w:t>
            </w:r>
            <w:r>
              <w:rPr>
                <w:rFonts w:eastAsia="DengXian"/>
                <w:lang w:eastAsia="zh-CN"/>
              </w:rPr>
              <w:t>nventory completion time</w:t>
            </w:r>
            <w:r>
              <w:rPr>
                <w:rFonts w:eastAsia="DengXian" w:hint="eastAsia"/>
                <w:lang w:eastAsia="zh-CN"/>
              </w:rPr>
              <w:t xml:space="preserve"> for multiple devices</w:t>
            </w:r>
            <w:r>
              <w:rPr>
                <w:rFonts w:eastAsia="DengXian"/>
                <w:lang w:eastAsia="zh-CN"/>
              </w:rPr>
              <w:t xml:space="preserve">. </w:t>
            </w:r>
            <w:r w:rsidRPr="00F86FF8">
              <w:rPr>
                <w:rFonts w:eastAsia="DengXian"/>
                <w:lang w:eastAsia="zh-CN"/>
              </w:rPr>
              <w:t xml:space="preserve">Companies can refer to the table in section 2.1 of </w:t>
            </w:r>
            <w:hyperlink r:id="rId13" w:history="1">
              <w:r w:rsidRPr="00BE7F0D">
                <w:rPr>
                  <w:rStyle w:val="af4"/>
                  <w:rFonts w:eastAsia="DengXian"/>
                  <w:lang w:eastAsia="zh-CN"/>
                </w:rPr>
                <w:t>R1-2407327</w:t>
              </w:r>
            </w:hyperlink>
            <w:r w:rsidRPr="00F86FF8">
              <w:rPr>
                <w:rFonts w:eastAsia="DengXian"/>
                <w:lang w:eastAsia="zh-CN"/>
              </w:rPr>
              <w:t xml:space="preserve"> for information.</w:t>
            </w:r>
          </w:p>
        </w:tc>
      </w:tr>
    </w:tbl>
    <w:p w14:paraId="2EC41056" w14:textId="77AC62E1" w:rsidR="0074085B" w:rsidRPr="002152C7" w:rsidRDefault="00F02695" w:rsidP="002152C7">
      <w:pPr>
        <w:pStyle w:val="maintext"/>
        <w:ind w:firstLine="400"/>
      </w:pPr>
      <w:r w:rsidRPr="002152C7">
        <w:rPr>
          <w:rFonts w:hint="eastAsia"/>
        </w:rPr>
        <w:t>I</w:t>
      </w:r>
      <w:r w:rsidRPr="002152C7">
        <w:t xml:space="preserve">n the last meeting, the above agreements were reached </w:t>
      </w:r>
      <w:r w:rsidR="00ED3769" w:rsidRPr="002152C7">
        <w:t>regarding</w:t>
      </w:r>
      <w:r w:rsidR="00BF25BB" w:rsidRPr="002152C7">
        <w:t xml:space="preserve"> the latency of multiple A-IoT devices, </w:t>
      </w:r>
      <w:r w:rsidR="00ED3769" w:rsidRPr="002152C7">
        <w:t xml:space="preserve">which is </w:t>
      </w:r>
      <w:r w:rsidR="00BF25BB" w:rsidRPr="002152C7">
        <w:t>defined as the inventory completion time.</w:t>
      </w:r>
      <w:r w:rsidR="00ED3769" w:rsidRPr="002152C7">
        <w:t xml:space="preserve"> For the evaluation assumptions, it was agreed to refer to </w:t>
      </w:r>
      <w:r w:rsidR="002152C7">
        <w:t>T</w:t>
      </w:r>
      <w:r w:rsidR="00ED3769" w:rsidRPr="002152C7">
        <w:t xml:space="preserve">able </w:t>
      </w:r>
      <w:r w:rsidR="002152C7">
        <w:t>9</w:t>
      </w:r>
      <w:r w:rsidR="00ED3769" w:rsidRPr="002152C7">
        <w:t>.</w:t>
      </w:r>
      <w:r w:rsidR="0074085B" w:rsidRPr="002152C7">
        <w:t xml:space="preserve"> However, simply collecting and capturing results without having any common assumptions across companies may make it very challenging to produce meaningful outcomes. Particularly for multiple devices, more diverse factors need to be considered compared to the single A-IoT device case. For instance, </w:t>
      </w:r>
      <w:r w:rsidR="00CC01C3" w:rsidRPr="002152C7">
        <w:t xml:space="preserve">device density, competition resolution mechanisms between devices, and the multiple access methods used among devices have a significant impact. As a result, the inventory completion time range can vary greatly. In extreme cases, if </w:t>
      </w:r>
      <w:r w:rsidR="0074085B" w:rsidRPr="002152C7">
        <w:t xml:space="preserve">there are N devices </w:t>
      </w:r>
      <w:r w:rsidR="00CC01C3" w:rsidRPr="002152C7">
        <w:t>and</w:t>
      </w:r>
      <w:r w:rsidR="0074085B" w:rsidRPr="002152C7">
        <w:t xml:space="preserve"> an appropriate TDMA is performed via Msg 0 to ensure that all devices do not overlap, the latency can be calculated as N</w:t>
      </w:r>
      <w:r w:rsidR="0074085B" w:rsidRPr="002152C7">
        <w:rPr>
          <w:rFonts w:hint="eastAsia"/>
        </w:rPr>
        <w:t>×</w:t>
      </w:r>
      <w:r w:rsidR="0074085B" w:rsidRPr="002152C7">
        <w:t>L2-step (or N</w:t>
      </w:r>
      <w:r w:rsidR="0074085B" w:rsidRPr="002152C7">
        <w:rPr>
          <w:rFonts w:hint="eastAsia"/>
        </w:rPr>
        <w:t>×</w:t>
      </w:r>
      <w:r w:rsidR="0074085B" w:rsidRPr="002152C7">
        <w:t xml:space="preserve">L4-step). Therefore, a discussion on the assumptions that can form the basic framework </w:t>
      </w:r>
      <w:r w:rsidR="002152C7">
        <w:t>in</w:t>
      </w:r>
      <w:r w:rsidR="0074085B" w:rsidRPr="002152C7">
        <w:t xml:space="preserve"> </w:t>
      </w:r>
      <w:r w:rsidR="00CC01C3" w:rsidRPr="002152C7">
        <w:t>the inventory completion time evaluation</w:t>
      </w:r>
      <w:r w:rsidR="0074085B" w:rsidRPr="002152C7">
        <w:t xml:space="preserve"> </w:t>
      </w:r>
      <w:r w:rsidR="00CC01C3" w:rsidRPr="002152C7">
        <w:t>should be conducted</w:t>
      </w:r>
      <w:r w:rsidR="0074085B" w:rsidRPr="002152C7">
        <w:t>.</w:t>
      </w:r>
    </w:p>
    <w:p w14:paraId="1131CEC0" w14:textId="5F25CD2A" w:rsidR="00ED3769" w:rsidRPr="00CC01C3" w:rsidRDefault="00ED3769" w:rsidP="005256D6">
      <w:pPr>
        <w:pStyle w:val="maintext"/>
        <w:ind w:firstLine="400"/>
      </w:pPr>
    </w:p>
    <w:p w14:paraId="483CA750" w14:textId="78D25E22" w:rsidR="0074085B" w:rsidRPr="0074085B" w:rsidRDefault="0074085B" w:rsidP="0074085B">
      <w:pPr>
        <w:pStyle w:val="maintext"/>
        <w:ind w:firstLineChars="0" w:firstLine="0"/>
        <w:jc w:val="center"/>
      </w:pPr>
      <w:r w:rsidRPr="002152C7">
        <w:rPr>
          <w:rFonts w:hint="eastAsia"/>
          <w:b/>
        </w:rPr>
        <w:t xml:space="preserve">Table </w:t>
      </w:r>
      <w:r w:rsidR="002152C7" w:rsidRPr="002152C7">
        <w:rPr>
          <w:b/>
        </w:rPr>
        <w:t>9</w:t>
      </w:r>
      <w:r w:rsidRPr="002152C7">
        <w:rPr>
          <w:rFonts w:hint="eastAsia"/>
          <w:b/>
        </w:rPr>
        <w:t>.</w:t>
      </w:r>
      <w:r w:rsidRPr="002152C7">
        <w:rPr>
          <w:rFonts w:hint="eastAsia"/>
        </w:rPr>
        <w:t xml:space="preserve"> </w:t>
      </w:r>
      <w:r w:rsidRPr="002152C7">
        <w:t>Evaluation</w:t>
      </w:r>
      <w:r>
        <w:t xml:space="preserve"> assumptions for the inventory completion time</w:t>
      </w:r>
    </w:p>
    <w:tbl>
      <w:tblPr>
        <w:tblStyle w:val="a6"/>
        <w:tblW w:w="0" w:type="auto"/>
        <w:tblLook w:val="04A0" w:firstRow="1" w:lastRow="0" w:firstColumn="1" w:lastColumn="0" w:noHBand="0" w:noVBand="1"/>
      </w:tblPr>
      <w:tblGrid>
        <w:gridCol w:w="1511"/>
        <w:gridCol w:w="4647"/>
        <w:gridCol w:w="2316"/>
        <w:gridCol w:w="1154"/>
      </w:tblGrid>
      <w:tr w:rsidR="002C0B70" w14:paraId="4EF90C81" w14:textId="77777777" w:rsidTr="00787381">
        <w:tc>
          <w:tcPr>
            <w:tcW w:w="1520" w:type="dxa"/>
          </w:tcPr>
          <w:p w14:paraId="17056F66" w14:textId="77777777" w:rsidR="002C0B70" w:rsidRPr="009E6A52" w:rsidRDefault="002C0B70" w:rsidP="00787381">
            <w:pPr>
              <w:rPr>
                <w:rFonts w:eastAsia="DengXian"/>
                <w:b/>
                <w:bCs/>
                <w:lang w:eastAsia="zh-CN"/>
              </w:rPr>
            </w:pPr>
            <w:r w:rsidRPr="009E6A52">
              <w:rPr>
                <w:rFonts w:eastAsia="DengXian"/>
                <w:b/>
                <w:bCs/>
                <w:lang w:eastAsia="zh-CN"/>
              </w:rPr>
              <w:t>Category</w:t>
            </w:r>
          </w:p>
        </w:tc>
        <w:tc>
          <w:tcPr>
            <w:tcW w:w="4741" w:type="dxa"/>
          </w:tcPr>
          <w:p w14:paraId="468F50BB" w14:textId="77777777" w:rsidR="002C0B70" w:rsidRPr="009E6A52" w:rsidRDefault="002C0B70" w:rsidP="00787381">
            <w:pPr>
              <w:rPr>
                <w:rFonts w:eastAsia="DengXian"/>
                <w:b/>
                <w:bCs/>
                <w:lang w:eastAsia="zh-CN"/>
              </w:rPr>
            </w:pPr>
            <w:r w:rsidRPr="009E6A52">
              <w:rPr>
                <w:rFonts w:eastAsia="DengXian"/>
                <w:b/>
                <w:bCs/>
                <w:lang w:eastAsia="zh-CN"/>
              </w:rPr>
              <w:t>Item</w:t>
            </w:r>
          </w:p>
        </w:tc>
        <w:tc>
          <w:tcPr>
            <w:tcW w:w="1985" w:type="dxa"/>
          </w:tcPr>
          <w:p w14:paraId="0318E403" w14:textId="77777777" w:rsidR="002C0B70" w:rsidRPr="009E6A52" w:rsidRDefault="002C0B70" w:rsidP="00787381">
            <w:pPr>
              <w:rPr>
                <w:rFonts w:eastAsia="DengXian"/>
                <w:b/>
                <w:bCs/>
                <w:lang w:eastAsia="zh-CN"/>
              </w:rPr>
            </w:pPr>
            <w:r>
              <w:rPr>
                <w:rFonts w:eastAsia="DengXian" w:hint="eastAsia"/>
                <w:b/>
                <w:bCs/>
                <w:lang w:eastAsia="zh-CN"/>
              </w:rPr>
              <w:t>Assumptions</w:t>
            </w:r>
          </w:p>
        </w:tc>
        <w:tc>
          <w:tcPr>
            <w:tcW w:w="1159" w:type="dxa"/>
          </w:tcPr>
          <w:p w14:paraId="6CF004E7" w14:textId="77777777" w:rsidR="002C0B70" w:rsidRPr="009E6A52" w:rsidRDefault="002C0B70" w:rsidP="00787381">
            <w:pPr>
              <w:rPr>
                <w:rFonts w:eastAsia="DengXian"/>
                <w:b/>
                <w:bCs/>
                <w:lang w:eastAsia="zh-CN"/>
              </w:rPr>
            </w:pPr>
            <w:r>
              <w:rPr>
                <w:rFonts w:eastAsia="DengXian"/>
                <w:b/>
                <w:bCs/>
                <w:lang w:eastAsia="zh-CN"/>
              </w:rPr>
              <w:t>C</w:t>
            </w:r>
            <w:r>
              <w:rPr>
                <w:rFonts w:eastAsia="DengXian" w:hint="eastAsia"/>
                <w:b/>
                <w:bCs/>
                <w:lang w:eastAsia="zh-CN"/>
              </w:rPr>
              <w:t>ompany r</w:t>
            </w:r>
            <w:r w:rsidRPr="009E6A52">
              <w:rPr>
                <w:rFonts w:eastAsia="DengXian"/>
                <w:b/>
                <w:bCs/>
                <w:lang w:eastAsia="zh-CN"/>
              </w:rPr>
              <w:t>eported value</w:t>
            </w:r>
          </w:p>
        </w:tc>
      </w:tr>
      <w:tr w:rsidR="002C0B70" w14:paraId="6AEE30DF" w14:textId="77777777" w:rsidTr="00787381">
        <w:tc>
          <w:tcPr>
            <w:tcW w:w="1520" w:type="dxa"/>
            <w:vMerge w:val="restart"/>
          </w:tcPr>
          <w:p w14:paraId="436181B6" w14:textId="77777777" w:rsidR="002C0B70" w:rsidRDefault="002C0B70" w:rsidP="00787381">
            <w:pPr>
              <w:rPr>
                <w:rFonts w:eastAsia="DengXian"/>
                <w:lang w:eastAsia="zh-CN"/>
              </w:rPr>
            </w:pPr>
            <w:r>
              <w:rPr>
                <w:rFonts w:eastAsia="DengXian" w:hint="eastAsia"/>
                <w:lang w:eastAsia="zh-CN"/>
              </w:rPr>
              <w:t>R</w:t>
            </w:r>
            <w:r>
              <w:rPr>
                <w:rFonts w:eastAsia="DengXian"/>
                <w:lang w:eastAsia="zh-CN"/>
              </w:rPr>
              <w:t>a</w:t>
            </w:r>
            <w:r>
              <w:rPr>
                <w:rFonts w:eastAsia="DengXian" w:hint="eastAsia"/>
                <w:lang w:eastAsia="zh-CN"/>
              </w:rPr>
              <w:t>ndom access</w:t>
            </w:r>
          </w:p>
        </w:tc>
        <w:tc>
          <w:tcPr>
            <w:tcW w:w="4741" w:type="dxa"/>
          </w:tcPr>
          <w:p w14:paraId="0EB9FC96" w14:textId="77777777" w:rsidR="002C0B70" w:rsidRDefault="002C0B70" w:rsidP="00787381">
            <w:pPr>
              <w:rPr>
                <w:rFonts w:eastAsia="SimSun"/>
                <w:color w:val="000000"/>
                <w:lang w:eastAsia="zh-CN"/>
              </w:rPr>
            </w:pPr>
            <w:r>
              <w:rPr>
                <w:rFonts w:eastAsia="SimSun"/>
                <w:color w:val="000000"/>
                <w:lang w:eastAsia="zh-CN"/>
              </w:rPr>
              <w:t>S</w:t>
            </w:r>
            <w:r>
              <w:rPr>
                <w:rFonts w:eastAsia="SimSun" w:hint="eastAsia"/>
                <w:color w:val="000000"/>
                <w:lang w:eastAsia="zh-CN"/>
              </w:rPr>
              <w:t>chemes</w:t>
            </w:r>
          </w:p>
        </w:tc>
        <w:tc>
          <w:tcPr>
            <w:tcW w:w="1985" w:type="dxa"/>
          </w:tcPr>
          <w:p w14:paraId="101BB553" w14:textId="77777777" w:rsidR="002C0B70" w:rsidRDefault="002C0B70" w:rsidP="00787381">
            <w:pPr>
              <w:rPr>
                <w:rFonts w:eastAsia="SimSun"/>
                <w:color w:val="000000"/>
                <w:lang w:eastAsia="zh-CN"/>
              </w:rPr>
            </w:pPr>
            <w:r>
              <w:rPr>
                <w:rFonts w:eastAsia="SimSun" w:hint="eastAsia"/>
                <w:color w:val="000000"/>
                <w:lang w:eastAsia="zh-CN"/>
              </w:rPr>
              <w:t>Slot-ALOHA</w:t>
            </w:r>
            <w:r>
              <w:rPr>
                <w:rFonts w:eastAsia="SimSun"/>
                <w:color w:val="000000"/>
              </w:rPr>
              <w:t xml:space="preserve"> is considered as baseline</w:t>
            </w:r>
            <w:r>
              <w:rPr>
                <w:rFonts w:eastAsia="SimSun" w:hint="eastAsia"/>
                <w:color w:val="000000"/>
                <w:lang w:eastAsia="zh-CN"/>
              </w:rPr>
              <w:t xml:space="preserve">, </w:t>
            </w:r>
          </w:p>
          <w:p w14:paraId="1207F8C9" w14:textId="77777777" w:rsidR="002C0B70" w:rsidRPr="00C54AF3" w:rsidRDefault="002C0B70" w:rsidP="002C0B70">
            <w:pPr>
              <w:pStyle w:val="a4"/>
              <w:numPr>
                <w:ilvl w:val="0"/>
                <w:numId w:val="33"/>
              </w:numPr>
              <w:spacing w:after="0"/>
              <w:ind w:leftChars="0"/>
              <w:rPr>
                <w:rFonts w:eastAsia="DengXian"/>
                <w:lang w:eastAsia="zh-CN"/>
              </w:rPr>
            </w:pPr>
            <w:r w:rsidRPr="009E6A52">
              <w:rPr>
                <w:rFonts w:eastAsia="SimSun"/>
                <w:color w:val="000000"/>
                <w:lang w:eastAsia="zh-CN"/>
              </w:rPr>
              <w:t>Details</w:t>
            </w:r>
            <w:r>
              <w:rPr>
                <w:rFonts w:eastAsia="SimSun" w:hint="eastAsia"/>
                <w:color w:val="000000"/>
                <w:lang w:eastAsia="zh-CN"/>
              </w:rPr>
              <w:t xml:space="preserve"> reported by companies</w:t>
            </w:r>
          </w:p>
        </w:tc>
        <w:tc>
          <w:tcPr>
            <w:tcW w:w="1159" w:type="dxa"/>
          </w:tcPr>
          <w:p w14:paraId="56E0035F" w14:textId="77777777" w:rsidR="002C0B70" w:rsidRDefault="002C0B70" w:rsidP="00787381">
            <w:pPr>
              <w:rPr>
                <w:rFonts w:eastAsia="DengXian"/>
                <w:lang w:eastAsia="zh-CN"/>
              </w:rPr>
            </w:pPr>
          </w:p>
        </w:tc>
      </w:tr>
      <w:tr w:rsidR="002C0B70" w14:paraId="46BFAE15" w14:textId="77777777" w:rsidTr="00787381">
        <w:tc>
          <w:tcPr>
            <w:tcW w:w="1520" w:type="dxa"/>
            <w:vMerge/>
          </w:tcPr>
          <w:p w14:paraId="4ED5C14A" w14:textId="77777777" w:rsidR="002C0B70" w:rsidRDefault="002C0B70" w:rsidP="00787381">
            <w:pPr>
              <w:rPr>
                <w:rFonts w:eastAsia="DengXian"/>
                <w:lang w:eastAsia="zh-CN"/>
              </w:rPr>
            </w:pPr>
          </w:p>
        </w:tc>
        <w:tc>
          <w:tcPr>
            <w:tcW w:w="4741" w:type="dxa"/>
          </w:tcPr>
          <w:p w14:paraId="79650B79" w14:textId="77777777" w:rsidR="002C0B70" w:rsidRDefault="002C0B70" w:rsidP="00787381">
            <w:pPr>
              <w:rPr>
                <w:rFonts w:eastAsia="SimSun"/>
                <w:color w:val="000000"/>
                <w:lang w:eastAsia="zh-CN"/>
              </w:rPr>
            </w:pPr>
            <w:r>
              <w:rPr>
                <w:rFonts w:eastAsia="SimSun"/>
                <w:color w:val="000000"/>
                <w:lang w:eastAsia="zh-CN"/>
              </w:rPr>
              <w:t>T</w:t>
            </w:r>
            <w:r>
              <w:rPr>
                <w:rFonts w:eastAsia="SimSun" w:hint="eastAsia"/>
                <w:color w:val="000000"/>
                <w:lang w:eastAsia="zh-CN"/>
              </w:rPr>
              <w:t>otal number</w:t>
            </w:r>
            <w:r>
              <w:rPr>
                <w:rFonts w:eastAsia="SimSun"/>
                <w:color w:val="000000"/>
              </w:rPr>
              <w:t xml:space="preserve"> of </w:t>
            </w:r>
            <w:r>
              <w:rPr>
                <w:rFonts w:eastAsia="SimSun"/>
                <w:color w:val="000000"/>
                <w:lang w:eastAsia="zh-CN"/>
              </w:rPr>
              <w:t>“</w:t>
            </w:r>
            <w:r>
              <w:rPr>
                <w:rFonts w:eastAsia="SimSun"/>
                <w:color w:val="000000"/>
              </w:rPr>
              <w:t>slots</w:t>
            </w:r>
            <w:r>
              <w:rPr>
                <w:rFonts w:eastAsia="SimSun"/>
                <w:color w:val="000000"/>
                <w:lang w:eastAsia="zh-CN"/>
              </w:rPr>
              <w:t>”</w:t>
            </w:r>
            <w:r>
              <w:rPr>
                <w:rFonts w:eastAsia="SimSun" w:hint="eastAsia"/>
                <w:color w:val="000000"/>
                <w:lang w:eastAsia="zh-CN"/>
              </w:rPr>
              <w:t>/</w:t>
            </w:r>
            <w:r>
              <w:rPr>
                <w:rFonts w:eastAsia="SimSun"/>
                <w:color w:val="000000"/>
                <w:lang w:eastAsia="zh-CN"/>
              </w:rPr>
              <w:t>“</w:t>
            </w:r>
            <w:r>
              <w:rPr>
                <w:rFonts w:eastAsia="SimSun" w:hint="eastAsia"/>
                <w:color w:val="000000"/>
                <w:lang w:eastAsia="zh-CN"/>
              </w:rPr>
              <w:t>time unit</w:t>
            </w:r>
            <w:r>
              <w:rPr>
                <w:rFonts w:eastAsia="SimSun"/>
                <w:color w:val="000000"/>
                <w:lang w:eastAsia="zh-CN"/>
              </w:rPr>
              <w:t>”</w:t>
            </w:r>
          </w:p>
          <w:p w14:paraId="347607C2" w14:textId="77777777" w:rsidR="002C0B70" w:rsidRPr="0047044C" w:rsidRDefault="002C0B70" w:rsidP="00787381">
            <w:pPr>
              <w:rPr>
                <w:rFonts w:eastAsia="DengXian"/>
                <w:lang w:eastAsia="zh-CN"/>
              </w:rPr>
            </w:pPr>
          </w:p>
        </w:tc>
        <w:tc>
          <w:tcPr>
            <w:tcW w:w="1985" w:type="dxa"/>
          </w:tcPr>
          <w:p w14:paraId="2F147F69" w14:textId="77777777" w:rsidR="002C0B70" w:rsidRDefault="002C0B70" w:rsidP="00787381">
            <w:pPr>
              <w:rPr>
                <w:rFonts w:eastAsia="DengXian"/>
                <w:lang w:eastAsia="zh-CN"/>
              </w:rPr>
            </w:pPr>
            <w:r>
              <w:rPr>
                <w:rFonts w:eastAsia="DengXian"/>
                <w:lang w:eastAsia="zh-CN"/>
              </w:rPr>
              <w:t>R</w:t>
            </w:r>
            <w:r>
              <w:rPr>
                <w:rFonts w:eastAsia="DengXian" w:hint="eastAsia"/>
                <w:lang w:eastAsia="zh-CN"/>
              </w:rPr>
              <w:t>eported by companies,</w:t>
            </w:r>
          </w:p>
          <w:p w14:paraId="4068A221" w14:textId="77777777" w:rsidR="002C0B70" w:rsidRPr="006139A2" w:rsidRDefault="002C0B70" w:rsidP="00787381">
            <w:pPr>
              <w:rPr>
                <w:rFonts w:eastAsia="DengXian"/>
                <w:strike/>
                <w:lang w:eastAsia="zh-CN"/>
              </w:rPr>
            </w:pPr>
            <w:r w:rsidRPr="006139A2">
              <w:rPr>
                <w:rFonts w:eastAsia="DengXian" w:hint="eastAsia"/>
                <w:strike/>
                <w:color w:val="FF0000"/>
                <w:lang w:eastAsia="zh-CN"/>
              </w:rPr>
              <w:t>C</w:t>
            </w:r>
            <w:r w:rsidRPr="006139A2">
              <w:rPr>
                <w:rFonts w:eastAsia="DengXian"/>
                <w:strike/>
                <w:color w:val="FF0000"/>
                <w:lang w:eastAsia="zh-CN"/>
              </w:rPr>
              <w:t>a</w:t>
            </w:r>
            <w:r w:rsidRPr="006139A2">
              <w:rPr>
                <w:rFonts w:eastAsia="DengXian" w:hint="eastAsia"/>
                <w:strike/>
                <w:color w:val="FF0000"/>
                <w:lang w:eastAsia="zh-CN"/>
              </w:rPr>
              <w:t>ndidate values: 500,1000,2000,4000,8000</w:t>
            </w:r>
          </w:p>
        </w:tc>
        <w:tc>
          <w:tcPr>
            <w:tcW w:w="1159" w:type="dxa"/>
          </w:tcPr>
          <w:p w14:paraId="0920B4AB" w14:textId="77777777" w:rsidR="002C0B70" w:rsidRDefault="002C0B70" w:rsidP="00787381">
            <w:pPr>
              <w:rPr>
                <w:rFonts w:eastAsia="DengXian"/>
                <w:lang w:eastAsia="zh-CN"/>
              </w:rPr>
            </w:pPr>
          </w:p>
        </w:tc>
      </w:tr>
      <w:tr w:rsidR="002C0B70" w14:paraId="5FF01888" w14:textId="77777777" w:rsidTr="00787381">
        <w:tc>
          <w:tcPr>
            <w:tcW w:w="1520" w:type="dxa"/>
            <w:vMerge/>
          </w:tcPr>
          <w:p w14:paraId="42862AAE" w14:textId="77777777" w:rsidR="002C0B70" w:rsidRDefault="002C0B70" w:rsidP="00787381">
            <w:pPr>
              <w:rPr>
                <w:rFonts w:eastAsia="DengXian"/>
                <w:lang w:eastAsia="zh-CN"/>
              </w:rPr>
            </w:pPr>
          </w:p>
        </w:tc>
        <w:tc>
          <w:tcPr>
            <w:tcW w:w="4741" w:type="dxa"/>
          </w:tcPr>
          <w:p w14:paraId="302020E4" w14:textId="77777777" w:rsidR="002C0B70" w:rsidRPr="0047044C" w:rsidRDefault="002C0B70" w:rsidP="00787381">
            <w:pPr>
              <w:rPr>
                <w:rFonts w:eastAsia="DengXian"/>
                <w:lang w:eastAsia="zh-CN"/>
              </w:rPr>
            </w:pPr>
            <w:r>
              <w:rPr>
                <w:rFonts w:eastAsia="DengXian" w:hint="eastAsia"/>
                <w:lang w:eastAsia="zh-CN"/>
              </w:rPr>
              <w:t xml:space="preserve">Number of multiplexed resources in a </w:t>
            </w:r>
            <w:r>
              <w:rPr>
                <w:rFonts w:eastAsia="SimSun"/>
                <w:color w:val="000000"/>
                <w:lang w:eastAsia="zh-CN"/>
              </w:rPr>
              <w:t>“</w:t>
            </w:r>
            <w:r>
              <w:rPr>
                <w:rFonts w:eastAsia="SimSun"/>
                <w:color w:val="000000"/>
              </w:rPr>
              <w:t>slots</w:t>
            </w:r>
            <w:r>
              <w:rPr>
                <w:rFonts w:eastAsia="SimSun"/>
                <w:color w:val="000000"/>
                <w:lang w:eastAsia="zh-CN"/>
              </w:rPr>
              <w:t>”</w:t>
            </w:r>
            <w:r>
              <w:rPr>
                <w:rFonts w:eastAsia="SimSun" w:hint="eastAsia"/>
                <w:color w:val="000000"/>
                <w:lang w:eastAsia="zh-CN"/>
              </w:rPr>
              <w:t>/</w:t>
            </w:r>
            <w:r>
              <w:rPr>
                <w:rFonts w:eastAsia="SimSun"/>
                <w:color w:val="000000"/>
                <w:lang w:eastAsia="zh-CN"/>
              </w:rPr>
              <w:t>“</w:t>
            </w:r>
            <w:r>
              <w:rPr>
                <w:rFonts w:eastAsia="SimSun" w:hint="eastAsia"/>
                <w:color w:val="000000"/>
                <w:lang w:eastAsia="zh-CN"/>
              </w:rPr>
              <w:t>time unit</w:t>
            </w:r>
            <w:r>
              <w:rPr>
                <w:rFonts w:eastAsia="SimSun"/>
                <w:color w:val="000000"/>
                <w:lang w:eastAsia="zh-CN"/>
              </w:rPr>
              <w:t>”</w:t>
            </w:r>
          </w:p>
        </w:tc>
        <w:tc>
          <w:tcPr>
            <w:tcW w:w="1985" w:type="dxa"/>
          </w:tcPr>
          <w:p w14:paraId="5B9A8FD6" w14:textId="77777777" w:rsidR="002C0B70" w:rsidRPr="00C54AF3" w:rsidRDefault="002C0B70" w:rsidP="00787381">
            <w:pPr>
              <w:rPr>
                <w:rFonts w:eastAsia="DengXian"/>
                <w:lang w:eastAsia="zh-CN"/>
              </w:rPr>
            </w:pPr>
            <w:r>
              <w:rPr>
                <w:rFonts w:eastAsia="DengXian"/>
                <w:lang w:eastAsia="zh-CN"/>
              </w:rPr>
              <w:t>R</w:t>
            </w:r>
            <w:r>
              <w:rPr>
                <w:rFonts w:eastAsia="DengXian" w:hint="eastAsia"/>
                <w:lang w:eastAsia="zh-CN"/>
              </w:rPr>
              <w:t>eported by companies</w:t>
            </w:r>
          </w:p>
        </w:tc>
        <w:tc>
          <w:tcPr>
            <w:tcW w:w="1159" w:type="dxa"/>
          </w:tcPr>
          <w:p w14:paraId="538CE9BF" w14:textId="77777777" w:rsidR="002C0B70" w:rsidRDefault="002C0B70" w:rsidP="00787381">
            <w:pPr>
              <w:rPr>
                <w:rFonts w:eastAsia="DengXian"/>
                <w:lang w:eastAsia="zh-CN"/>
              </w:rPr>
            </w:pPr>
          </w:p>
        </w:tc>
      </w:tr>
      <w:tr w:rsidR="002C0B70" w14:paraId="4BEAABE3" w14:textId="77777777" w:rsidTr="00787381">
        <w:tc>
          <w:tcPr>
            <w:tcW w:w="1520" w:type="dxa"/>
            <w:vMerge/>
          </w:tcPr>
          <w:p w14:paraId="18E9F293" w14:textId="77777777" w:rsidR="002C0B70" w:rsidRDefault="002C0B70" w:rsidP="00787381">
            <w:pPr>
              <w:rPr>
                <w:rFonts w:eastAsia="DengXian"/>
                <w:lang w:eastAsia="zh-CN"/>
              </w:rPr>
            </w:pPr>
          </w:p>
        </w:tc>
        <w:tc>
          <w:tcPr>
            <w:tcW w:w="4741" w:type="dxa"/>
          </w:tcPr>
          <w:p w14:paraId="620BAAB9" w14:textId="77777777" w:rsidR="002C0B70" w:rsidRPr="0047044C" w:rsidRDefault="002C0B70" w:rsidP="00787381">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74A15352" w14:textId="77777777" w:rsidR="002C0B70" w:rsidRPr="009C73D5" w:rsidRDefault="002C0B70" w:rsidP="00787381">
            <w:pPr>
              <w:rPr>
                <w:rFonts w:eastAsia="DengXian"/>
                <w:color w:val="FF0000"/>
                <w:lang w:eastAsia="zh-CN"/>
              </w:rPr>
            </w:pPr>
            <w:r w:rsidRPr="009C73D5">
              <w:rPr>
                <w:rFonts w:eastAsia="DengXian"/>
                <w:color w:val="FF0000"/>
                <w:lang w:eastAsia="zh-CN"/>
              </w:rPr>
              <w:t>R</w:t>
            </w:r>
            <w:r w:rsidRPr="009C73D5">
              <w:rPr>
                <w:rFonts w:eastAsia="DengXian" w:hint="eastAsia"/>
                <w:color w:val="FF0000"/>
                <w:lang w:eastAsia="zh-CN"/>
              </w:rPr>
              <w:t>eported by companies</w:t>
            </w:r>
          </w:p>
        </w:tc>
        <w:tc>
          <w:tcPr>
            <w:tcW w:w="1159" w:type="dxa"/>
          </w:tcPr>
          <w:p w14:paraId="6C066201" w14:textId="77777777" w:rsidR="002C0B70" w:rsidRDefault="002C0B70" w:rsidP="00787381">
            <w:pPr>
              <w:rPr>
                <w:rFonts w:eastAsia="DengXian"/>
                <w:lang w:eastAsia="zh-CN"/>
              </w:rPr>
            </w:pPr>
          </w:p>
        </w:tc>
      </w:tr>
      <w:tr w:rsidR="002C0B70" w14:paraId="37096C6F" w14:textId="77777777" w:rsidTr="00787381">
        <w:tc>
          <w:tcPr>
            <w:tcW w:w="1520" w:type="dxa"/>
          </w:tcPr>
          <w:p w14:paraId="04D0F01F" w14:textId="77777777" w:rsidR="002C0B70" w:rsidRDefault="002C0B70" w:rsidP="00787381">
            <w:pPr>
              <w:rPr>
                <w:rFonts w:eastAsia="DengXian"/>
                <w:lang w:eastAsia="zh-CN"/>
              </w:rPr>
            </w:pPr>
            <w:r>
              <w:rPr>
                <w:rFonts w:eastAsia="DengXian" w:hint="eastAsia"/>
                <w:lang w:eastAsia="zh-CN"/>
              </w:rPr>
              <w:t>Data rate</w:t>
            </w:r>
          </w:p>
        </w:tc>
        <w:tc>
          <w:tcPr>
            <w:tcW w:w="4741" w:type="dxa"/>
          </w:tcPr>
          <w:p w14:paraId="5E9881C5" w14:textId="77777777" w:rsidR="002C0B70" w:rsidRDefault="002C0B70" w:rsidP="00787381">
            <w:pPr>
              <w:rPr>
                <w:rFonts w:eastAsia="DengXian"/>
                <w:lang w:eastAsia="zh-CN"/>
              </w:rPr>
            </w:pPr>
            <w:r w:rsidRPr="00C54AF3">
              <w:rPr>
                <w:rFonts w:eastAsia="DengXian"/>
                <w:lang w:eastAsia="zh-CN"/>
              </w:rPr>
              <w:t xml:space="preserve">(R2D, D2R) </w:t>
            </w:r>
          </w:p>
        </w:tc>
        <w:tc>
          <w:tcPr>
            <w:tcW w:w="1985" w:type="dxa"/>
          </w:tcPr>
          <w:p w14:paraId="1BB7385D" w14:textId="77777777" w:rsidR="002C0B70" w:rsidRDefault="002C0B70" w:rsidP="00787381">
            <w:pPr>
              <w:rPr>
                <w:rFonts w:eastAsia="DengXian"/>
                <w:lang w:eastAsia="zh-CN"/>
              </w:rPr>
            </w:pPr>
            <w:r w:rsidRPr="00C54AF3">
              <w:rPr>
                <w:rFonts w:eastAsia="DengXian"/>
                <w:lang w:eastAsia="zh-CN"/>
              </w:rPr>
              <w:t>(TBD, TBD)</w:t>
            </w:r>
          </w:p>
        </w:tc>
        <w:tc>
          <w:tcPr>
            <w:tcW w:w="1159" w:type="dxa"/>
          </w:tcPr>
          <w:p w14:paraId="5EF9FA6F" w14:textId="77777777" w:rsidR="002C0B70" w:rsidRDefault="002C0B70" w:rsidP="00787381">
            <w:pPr>
              <w:rPr>
                <w:rFonts w:eastAsia="DengXian"/>
                <w:lang w:eastAsia="zh-CN"/>
              </w:rPr>
            </w:pPr>
          </w:p>
        </w:tc>
      </w:tr>
      <w:tr w:rsidR="002C0B70" w14:paraId="209429FB" w14:textId="77777777" w:rsidTr="00787381">
        <w:tc>
          <w:tcPr>
            <w:tcW w:w="1520" w:type="dxa"/>
            <w:vMerge w:val="restart"/>
          </w:tcPr>
          <w:p w14:paraId="7F91BEAE" w14:textId="77777777" w:rsidR="002C0B70" w:rsidRDefault="002C0B70" w:rsidP="00787381">
            <w:pPr>
              <w:rPr>
                <w:rFonts w:eastAsia="DengXian"/>
                <w:lang w:eastAsia="zh-CN"/>
              </w:rPr>
            </w:pPr>
            <w:r>
              <w:rPr>
                <w:rFonts w:eastAsia="DengXian" w:hint="eastAsia"/>
                <w:lang w:eastAsia="zh-CN"/>
              </w:rPr>
              <w:t>Message size</w:t>
            </w:r>
          </w:p>
        </w:tc>
        <w:tc>
          <w:tcPr>
            <w:tcW w:w="4741" w:type="dxa"/>
          </w:tcPr>
          <w:p w14:paraId="154D09AE" w14:textId="77777777" w:rsidR="002C0B70" w:rsidRPr="009E6A52" w:rsidRDefault="002C0B70" w:rsidP="00787381">
            <w:pPr>
              <w:rPr>
                <w:rFonts w:eastAsia="DengXian"/>
                <w:lang w:eastAsia="zh-CN"/>
              </w:rPr>
            </w:pPr>
            <w:r w:rsidRPr="009E6A52">
              <w:rPr>
                <w:rFonts w:eastAsia="DengXian"/>
                <w:lang w:eastAsia="zh-CN"/>
              </w:rPr>
              <w:t xml:space="preserve">paging message, </w:t>
            </w:r>
            <w:proofErr w:type="spellStart"/>
            <w:r w:rsidRPr="009E6A52">
              <w:rPr>
                <w:rFonts w:eastAsia="DengXian"/>
                <w:lang w:eastAsia="zh-CN"/>
              </w:rPr>
              <w:t>e.g</w:t>
            </w:r>
            <w:proofErr w:type="spellEnd"/>
            <w:r w:rsidRPr="009E6A52">
              <w:rPr>
                <w:rFonts w:eastAsia="DengXian"/>
                <w:lang w:eastAsia="zh-CN"/>
              </w:rPr>
              <w:t>, query command</w:t>
            </w:r>
          </w:p>
        </w:tc>
        <w:tc>
          <w:tcPr>
            <w:tcW w:w="1985" w:type="dxa"/>
          </w:tcPr>
          <w:p w14:paraId="4779246A" w14:textId="77777777" w:rsidR="002C0B70" w:rsidRPr="00C54AF3" w:rsidRDefault="002C0B70" w:rsidP="00787381">
            <w:pPr>
              <w:rPr>
                <w:rFonts w:eastAsia="DengXian"/>
                <w:lang w:eastAsia="zh-CN"/>
              </w:rPr>
            </w:pPr>
            <w:r>
              <w:rPr>
                <w:rFonts w:eastAsia="DengXian" w:hint="eastAsia"/>
                <w:lang w:eastAsia="zh-CN"/>
              </w:rPr>
              <w:t>[22] bit</w:t>
            </w:r>
          </w:p>
        </w:tc>
        <w:tc>
          <w:tcPr>
            <w:tcW w:w="1159" w:type="dxa"/>
          </w:tcPr>
          <w:p w14:paraId="0D76C5EF" w14:textId="77777777" w:rsidR="002C0B70" w:rsidRDefault="002C0B70" w:rsidP="00787381">
            <w:pPr>
              <w:rPr>
                <w:rFonts w:eastAsia="DengXian"/>
                <w:lang w:eastAsia="zh-CN"/>
              </w:rPr>
            </w:pPr>
          </w:p>
        </w:tc>
      </w:tr>
      <w:tr w:rsidR="002C0B70" w14:paraId="49F4C55C" w14:textId="77777777" w:rsidTr="00787381">
        <w:tc>
          <w:tcPr>
            <w:tcW w:w="1520" w:type="dxa"/>
            <w:vMerge/>
          </w:tcPr>
          <w:p w14:paraId="6F1B58F3" w14:textId="77777777" w:rsidR="002C0B70" w:rsidRDefault="002C0B70" w:rsidP="00787381">
            <w:pPr>
              <w:rPr>
                <w:rFonts w:eastAsia="DengXian"/>
                <w:lang w:eastAsia="zh-CN"/>
              </w:rPr>
            </w:pPr>
          </w:p>
        </w:tc>
        <w:tc>
          <w:tcPr>
            <w:tcW w:w="4741" w:type="dxa"/>
          </w:tcPr>
          <w:p w14:paraId="07304928" w14:textId="77777777" w:rsidR="002C0B70" w:rsidRPr="009E6A52" w:rsidRDefault="002C0B70" w:rsidP="00787381">
            <w:pPr>
              <w:rPr>
                <w:rFonts w:eastAsia="DengXian"/>
                <w:lang w:eastAsia="zh-CN"/>
              </w:rPr>
            </w:pPr>
            <w:r w:rsidRPr="009E6A52">
              <w:rPr>
                <w:rFonts w:eastAsia="DengXian"/>
                <w:lang w:eastAsia="zh-CN"/>
              </w:rPr>
              <w:t>paging message, e.g., decrement command</w:t>
            </w:r>
          </w:p>
        </w:tc>
        <w:tc>
          <w:tcPr>
            <w:tcW w:w="1985" w:type="dxa"/>
          </w:tcPr>
          <w:p w14:paraId="62734624" w14:textId="77777777" w:rsidR="002C0B70" w:rsidRPr="00C54AF3" w:rsidRDefault="002C0B70" w:rsidP="00787381">
            <w:pPr>
              <w:rPr>
                <w:rFonts w:eastAsia="DengXian"/>
                <w:lang w:eastAsia="zh-CN"/>
              </w:rPr>
            </w:pPr>
            <w:r>
              <w:rPr>
                <w:rFonts w:eastAsia="DengXian" w:hint="eastAsia"/>
                <w:lang w:eastAsia="zh-CN"/>
              </w:rPr>
              <w:t>[4] bit</w:t>
            </w:r>
          </w:p>
        </w:tc>
        <w:tc>
          <w:tcPr>
            <w:tcW w:w="1159" w:type="dxa"/>
          </w:tcPr>
          <w:p w14:paraId="7B56BF45" w14:textId="77777777" w:rsidR="002C0B70" w:rsidRDefault="002C0B70" w:rsidP="00787381">
            <w:pPr>
              <w:rPr>
                <w:rFonts w:eastAsia="DengXian"/>
                <w:lang w:eastAsia="zh-CN"/>
              </w:rPr>
            </w:pPr>
          </w:p>
        </w:tc>
      </w:tr>
      <w:tr w:rsidR="002C0B70" w14:paraId="0F5C9869" w14:textId="77777777" w:rsidTr="00787381">
        <w:tc>
          <w:tcPr>
            <w:tcW w:w="1520" w:type="dxa"/>
            <w:vMerge/>
          </w:tcPr>
          <w:p w14:paraId="4E4427AC" w14:textId="77777777" w:rsidR="002C0B70" w:rsidRDefault="002C0B70" w:rsidP="00787381">
            <w:pPr>
              <w:rPr>
                <w:rFonts w:eastAsia="DengXian"/>
                <w:lang w:eastAsia="zh-CN"/>
              </w:rPr>
            </w:pPr>
          </w:p>
        </w:tc>
        <w:tc>
          <w:tcPr>
            <w:tcW w:w="4741" w:type="dxa"/>
          </w:tcPr>
          <w:p w14:paraId="27B2D5BE" w14:textId="77777777" w:rsidR="002C0B70" w:rsidRPr="00B24DFC" w:rsidRDefault="002C0B70" w:rsidP="00787381">
            <w:pPr>
              <w:rPr>
                <w:rFonts w:eastAsia="DengXian"/>
                <w:lang w:eastAsia="zh-CN"/>
              </w:rPr>
            </w:pPr>
            <w:r w:rsidRPr="009E6A52">
              <w:t>A-IoT Msg1: the device sends an ID to the reader</w:t>
            </w:r>
          </w:p>
        </w:tc>
        <w:tc>
          <w:tcPr>
            <w:tcW w:w="1985" w:type="dxa"/>
          </w:tcPr>
          <w:p w14:paraId="12BE8EDA" w14:textId="77777777" w:rsidR="002C0B70" w:rsidRPr="00C54AF3" w:rsidRDefault="002C0B70" w:rsidP="00787381">
            <w:pPr>
              <w:rPr>
                <w:rFonts w:eastAsia="DengXian"/>
                <w:lang w:eastAsia="zh-CN"/>
              </w:rPr>
            </w:pPr>
            <w:r>
              <w:rPr>
                <w:rFonts w:eastAsia="DengXian" w:hint="eastAsia"/>
                <w:lang w:eastAsia="zh-CN"/>
              </w:rPr>
              <w:t>[16] bit</w:t>
            </w:r>
          </w:p>
        </w:tc>
        <w:tc>
          <w:tcPr>
            <w:tcW w:w="1159" w:type="dxa"/>
          </w:tcPr>
          <w:p w14:paraId="337AF6D8" w14:textId="77777777" w:rsidR="002C0B70" w:rsidRDefault="002C0B70" w:rsidP="00787381">
            <w:pPr>
              <w:rPr>
                <w:rFonts w:eastAsia="DengXian"/>
                <w:lang w:eastAsia="zh-CN"/>
              </w:rPr>
            </w:pPr>
          </w:p>
        </w:tc>
      </w:tr>
      <w:tr w:rsidR="002C0B70" w14:paraId="269CE9CD" w14:textId="77777777" w:rsidTr="00787381">
        <w:tc>
          <w:tcPr>
            <w:tcW w:w="1520" w:type="dxa"/>
            <w:vMerge/>
          </w:tcPr>
          <w:p w14:paraId="6E4FA2BF" w14:textId="77777777" w:rsidR="002C0B70" w:rsidRDefault="002C0B70" w:rsidP="00787381">
            <w:pPr>
              <w:rPr>
                <w:rFonts w:eastAsia="DengXian"/>
                <w:lang w:eastAsia="zh-CN"/>
              </w:rPr>
            </w:pPr>
          </w:p>
        </w:tc>
        <w:tc>
          <w:tcPr>
            <w:tcW w:w="4741" w:type="dxa"/>
          </w:tcPr>
          <w:p w14:paraId="002378D8" w14:textId="77777777" w:rsidR="002C0B70" w:rsidRPr="009E6A52" w:rsidRDefault="002C0B70" w:rsidP="00787381">
            <w:pPr>
              <w:rPr>
                <w:rFonts w:eastAsiaTheme="minorEastAsia"/>
                <w:iCs/>
                <w:lang w:eastAsia="zh-CN"/>
              </w:rPr>
            </w:pPr>
            <w:r w:rsidRPr="009E6A52">
              <w:t xml:space="preserve">A-IoT Msg2: the reader </w:t>
            </w:r>
            <w:proofErr w:type="spellStart"/>
            <w:r w:rsidRPr="009E6A52">
              <w:t>echos</w:t>
            </w:r>
            <w:proofErr w:type="spellEnd"/>
            <w:r w:rsidRPr="009E6A52">
              <w:t xml:space="preserve"> the ID received in Msg1</w:t>
            </w:r>
          </w:p>
        </w:tc>
        <w:tc>
          <w:tcPr>
            <w:tcW w:w="1985" w:type="dxa"/>
          </w:tcPr>
          <w:p w14:paraId="6BDFA8E5" w14:textId="77777777" w:rsidR="002C0B70" w:rsidRPr="00C54AF3" w:rsidRDefault="002C0B70" w:rsidP="00787381">
            <w:pPr>
              <w:rPr>
                <w:rFonts w:eastAsia="DengXian"/>
                <w:lang w:eastAsia="zh-CN"/>
              </w:rPr>
            </w:pPr>
            <w:r>
              <w:rPr>
                <w:rFonts w:eastAsia="DengXian" w:hint="eastAsia"/>
                <w:lang w:eastAsia="zh-CN"/>
              </w:rPr>
              <w:t>[16] bit</w:t>
            </w:r>
          </w:p>
        </w:tc>
        <w:tc>
          <w:tcPr>
            <w:tcW w:w="1159" w:type="dxa"/>
          </w:tcPr>
          <w:p w14:paraId="7E5F3C65" w14:textId="77777777" w:rsidR="002C0B70" w:rsidRDefault="002C0B70" w:rsidP="00787381">
            <w:pPr>
              <w:rPr>
                <w:rFonts w:eastAsia="DengXian"/>
                <w:lang w:eastAsia="zh-CN"/>
              </w:rPr>
            </w:pPr>
          </w:p>
        </w:tc>
      </w:tr>
      <w:tr w:rsidR="002C0B70" w14:paraId="08C21065" w14:textId="77777777" w:rsidTr="00787381">
        <w:tc>
          <w:tcPr>
            <w:tcW w:w="1520" w:type="dxa"/>
            <w:vMerge/>
          </w:tcPr>
          <w:p w14:paraId="6CC221BB" w14:textId="77777777" w:rsidR="002C0B70" w:rsidRDefault="002C0B70" w:rsidP="00787381">
            <w:pPr>
              <w:rPr>
                <w:rFonts w:eastAsia="DengXian"/>
                <w:lang w:eastAsia="zh-CN"/>
              </w:rPr>
            </w:pPr>
          </w:p>
        </w:tc>
        <w:tc>
          <w:tcPr>
            <w:tcW w:w="4741" w:type="dxa"/>
          </w:tcPr>
          <w:p w14:paraId="6E94EEFA" w14:textId="77777777" w:rsidR="002C0B70" w:rsidRPr="00B24DFC" w:rsidRDefault="002C0B70" w:rsidP="00787381">
            <w:pPr>
              <w:rPr>
                <w:rFonts w:eastAsia="DengXian"/>
                <w:lang w:eastAsia="zh-CN"/>
              </w:rPr>
            </w:pPr>
            <w:r w:rsidRPr="009E6A52">
              <w:t>A-IoT Msg3: device sends Device ID</w:t>
            </w:r>
          </w:p>
        </w:tc>
        <w:tc>
          <w:tcPr>
            <w:tcW w:w="1985" w:type="dxa"/>
          </w:tcPr>
          <w:p w14:paraId="62A0EA53" w14:textId="77777777" w:rsidR="002C0B70" w:rsidRPr="00C54AF3" w:rsidRDefault="002C0B70" w:rsidP="00787381">
            <w:pPr>
              <w:rPr>
                <w:rFonts w:eastAsia="DengXian"/>
                <w:lang w:eastAsia="zh-CN"/>
              </w:rPr>
            </w:pPr>
            <w:r>
              <w:rPr>
                <w:rFonts w:eastAsia="DengXian" w:hint="eastAsia"/>
                <w:lang w:eastAsia="zh-CN"/>
              </w:rPr>
              <w:t>[96] bit</w:t>
            </w:r>
          </w:p>
        </w:tc>
        <w:tc>
          <w:tcPr>
            <w:tcW w:w="1159" w:type="dxa"/>
          </w:tcPr>
          <w:p w14:paraId="524A5595" w14:textId="77777777" w:rsidR="002C0B70" w:rsidRDefault="002C0B70" w:rsidP="00787381">
            <w:pPr>
              <w:rPr>
                <w:rFonts w:eastAsia="DengXian"/>
                <w:lang w:eastAsia="zh-CN"/>
              </w:rPr>
            </w:pPr>
          </w:p>
        </w:tc>
      </w:tr>
      <w:tr w:rsidR="002C0B70" w14:paraId="0028E7D3" w14:textId="77777777" w:rsidTr="00787381">
        <w:tc>
          <w:tcPr>
            <w:tcW w:w="1520" w:type="dxa"/>
            <w:vMerge/>
          </w:tcPr>
          <w:p w14:paraId="17FBAF50" w14:textId="77777777" w:rsidR="002C0B70" w:rsidRDefault="002C0B70" w:rsidP="00787381">
            <w:pPr>
              <w:rPr>
                <w:rFonts w:eastAsia="DengXian"/>
                <w:lang w:eastAsia="zh-CN"/>
              </w:rPr>
            </w:pPr>
          </w:p>
        </w:tc>
        <w:tc>
          <w:tcPr>
            <w:tcW w:w="4741" w:type="dxa"/>
          </w:tcPr>
          <w:p w14:paraId="2D814184" w14:textId="77777777" w:rsidR="002C0B70" w:rsidRPr="009E6A52" w:rsidRDefault="002C0B70" w:rsidP="00787381">
            <w:pPr>
              <w:rPr>
                <w:rFonts w:eastAsia="DengXian"/>
                <w:lang w:eastAsia="zh-CN"/>
              </w:rPr>
            </w:pPr>
            <w:r w:rsidRPr="009E6A52">
              <w:rPr>
                <w:rFonts w:eastAsiaTheme="minorEastAsia"/>
                <w:lang w:eastAsia="zh-CN"/>
              </w:rPr>
              <w:t>[</w:t>
            </w:r>
            <w:r w:rsidRPr="009E6A52">
              <w:t>A-IoT Msg</w:t>
            </w:r>
            <w:r w:rsidRPr="009E6A52">
              <w:rPr>
                <w:rFonts w:eastAsiaTheme="minorEastAsia"/>
                <w:lang w:eastAsia="zh-CN"/>
              </w:rPr>
              <w:t xml:space="preserve">4: </w:t>
            </w:r>
            <w:r w:rsidRPr="009E6A52">
              <w:t>“Msg4” can be considered to handle the Msg3 transmission failure</w:t>
            </w:r>
            <w:r w:rsidRPr="009E6A52">
              <w:rPr>
                <w:rFonts w:eastAsiaTheme="minorEastAsia"/>
                <w:lang w:eastAsia="zh-CN"/>
              </w:rPr>
              <w:t>]</w:t>
            </w:r>
          </w:p>
        </w:tc>
        <w:tc>
          <w:tcPr>
            <w:tcW w:w="1985" w:type="dxa"/>
          </w:tcPr>
          <w:p w14:paraId="52BB3A4C" w14:textId="77777777" w:rsidR="002C0B70" w:rsidRPr="00B24DFC" w:rsidRDefault="002C0B70" w:rsidP="00787381">
            <w:pPr>
              <w:rPr>
                <w:rFonts w:eastAsia="DengXian"/>
                <w:lang w:eastAsia="zh-CN"/>
              </w:rPr>
            </w:pPr>
            <w:r>
              <w:rPr>
                <w:rFonts w:eastAsia="DengXian" w:hint="eastAsia"/>
                <w:lang w:eastAsia="zh-CN"/>
              </w:rPr>
              <w:t>[TBD] bit</w:t>
            </w:r>
          </w:p>
        </w:tc>
        <w:tc>
          <w:tcPr>
            <w:tcW w:w="1159" w:type="dxa"/>
          </w:tcPr>
          <w:p w14:paraId="73B84B2D" w14:textId="77777777" w:rsidR="002C0B70" w:rsidRDefault="002C0B70" w:rsidP="00787381">
            <w:pPr>
              <w:rPr>
                <w:rFonts w:eastAsia="DengXian"/>
                <w:lang w:eastAsia="zh-CN"/>
              </w:rPr>
            </w:pPr>
          </w:p>
        </w:tc>
      </w:tr>
      <w:tr w:rsidR="002C0B70" w14:paraId="68381822" w14:textId="77777777" w:rsidTr="00787381">
        <w:tc>
          <w:tcPr>
            <w:tcW w:w="1520" w:type="dxa"/>
          </w:tcPr>
          <w:p w14:paraId="3C524179" w14:textId="77777777" w:rsidR="002C0B70" w:rsidRDefault="002C0B70" w:rsidP="00787381">
            <w:pPr>
              <w:overflowPunct w:val="0"/>
              <w:autoSpaceDE w:val="0"/>
              <w:autoSpaceDN w:val="0"/>
              <w:adjustRightInd w:val="0"/>
              <w:snapToGrid w:val="0"/>
              <w:jc w:val="both"/>
              <w:textAlignment w:val="baseline"/>
              <w:rPr>
                <w:rFonts w:eastAsia="SimSun"/>
                <w:b/>
                <w:bCs/>
                <w:color w:val="000000"/>
                <w:u w:val="single"/>
              </w:rPr>
            </w:pPr>
            <w:r>
              <w:rPr>
                <w:rFonts w:eastAsia="SimSun"/>
                <w:color w:val="000000"/>
              </w:rPr>
              <w:t>Device number</w:t>
            </w:r>
          </w:p>
          <w:p w14:paraId="3AA6A529" w14:textId="77777777" w:rsidR="002C0B70" w:rsidRDefault="002C0B70" w:rsidP="00787381">
            <w:pPr>
              <w:rPr>
                <w:rFonts w:eastAsia="DengXian"/>
                <w:lang w:eastAsia="zh-CN"/>
              </w:rPr>
            </w:pPr>
          </w:p>
        </w:tc>
        <w:tc>
          <w:tcPr>
            <w:tcW w:w="4741" w:type="dxa"/>
          </w:tcPr>
          <w:p w14:paraId="261AF4D5" w14:textId="77777777" w:rsidR="002C0B70" w:rsidRPr="00C54AF3" w:rsidRDefault="002C0B70" w:rsidP="00787381">
            <w:pPr>
              <w:rPr>
                <w:rFonts w:eastAsia="DengXian"/>
                <w:lang w:eastAsia="zh-CN"/>
              </w:rPr>
            </w:pPr>
            <w:r>
              <w:rPr>
                <w:rFonts w:eastAsia="DengXian" w:hint="eastAsia"/>
                <w:lang w:eastAsia="zh-CN"/>
              </w:rPr>
              <w:t># of devices per reader</w:t>
            </w:r>
          </w:p>
        </w:tc>
        <w:tc>
          <w:tcPr>
            <w:tcW w:w="1985" w:type="dxa"/>
          </w:tcPr>
          <w:p w14:paraId="732F482C" w14:textId="77777777" w:rsidR="002C0B70" w:rsidRPr="00C54AF3" w:rsidRDefault="002C0B70" w:rsidP="00787381">
            <w:pPr>
              <w:rPr>
                <w:rFonts w:eastAsia="DengXian"/>
                <w:lang w:eastAsia="zh-CN"/>
              </w:rPr>
            </w:pPr>
            <w:r>
              <w:rPr>
                <w:rFonts w:eastAsia="SimSun" w:hint="eastAsia"/>
              </w:rPr>
              <w:t xml:space="preserve">600 </w:t>
            </w:r>
          </w:p>
        </w:tc>
        <w:tc>
          <w:tcPr>
            <w:tcW w:w="1159" w:type="dxa"/>
          </w:tcPr>
          <w:p w14:paraId="77F0B40C" w14:textId="77777777" w:rsidR="002C0B70" w:rsidRDefault="002C0B70" w:rsidP="00787381">
            <w:pPr>
              <w:rPr>
                <w:rFonts w:eastAsia="DengXian"/>
                <w:lang w:eastAsia="zh-CN"/>
              </w:rPr>
            </w:pPr>
          </w:p>
        </w:tc>
      </w:tr>
      <w:tr w:rsidR="002C0B70" w14:paraId="414D3DA0" w14:textId="77777777" w:rsidTr="00787381">
        <w:tc>
          <w:tcPr>
            <w:tcW w:w="1520" w:type="dxa"/>
          </w:tcPr>
          <w:p w14:paraId="4B02C038" w14:textId="77777777" w:rsidR="002C0B70" w:rsidRDefault="002C0B70" w:rsidP="00787381">
            <w:pPr>
              <w:overflowPunct w:val="0"/>
              <w:autoSpaceDE w:val="0"/>
              <w:autoSpaceDN w:val="0"/>
              <w:adjustRightInd w:val="0"/>
              <w:snapToGrid w:val="0"/>
              <w:jc w:val="both"/>
              <w:textAlignment w:val="baseline"/>
              <w:rPr>
                <w:rFonts w:eastAsia="SimSun"/>
                <w:color w:val="000000"/>
              </w:rPr>
            </w:pPr>
            <w:r w:rsidRPr="004D709A">
              <w:rPr>
                <w:rFonts w:eastAsia="SimSun"/>
                <w:strike/>
                <w:color w:val="000000"/>
              </w:rPr>
              <w:t>[</w:t>
            </w:r>
            <w:r w:rsidRPr="00917D5B">
              <w:rPr>
                <w:rFonts w:eastAsia="SimSun"/>
                <w:color w:val="FF0000"/>
              </w:rPr>
              <w:t>Assumption</w:t>
            </w:r>
            <w:r>
              <w:rPr>
                <w:rFonts w:eastAsia="SimSun"/>
                <w:color w:val="FF0000"/>
              </w:rPr>
              <w:t>s</w:t>
            </w:r>
            <w:r w:rsidRPr="00917D5B">
              <w:rPr>
                <w:rFonts w:eastAsia="SimSun"/>
                <w:color w:val="FF0000"/>
              </w:rPr>
              <w:t xml:space="preserve"> on</w:t>
            </w:r>
            <w:r w:rsidRPr="00917D5B">
              <w:rPr>
                <w:rFonts w:eastAsia="SimSun"/>
                <w:strike/>
                <w:color w:val="FF0000"/>
              </w:rPr>
              <w:t xml:space="preserve"> Impact of</w:t>
            </w:r>
            <w:r>
              <w:rPr>
                <w:rFonts w:eastAsia="SimSun"/>
                <w:color w:val="000000"/>
              </w:rPr>
              <w:t xml:space="preserve"> RF energy harvesting and power consumption</w:t>
            </w:r>
            <w:r w:rsidRPr="004D709A">
              <w:rPr>
                <w:rFonts w:eastAsia="SimSun"/>
                <w:strike/>
                <w:color w:val="FF0000"/>
              </w:rPr>
              <w:t>]</w:t>
            </w:r>
          </w:p>
          <w:p w14:paraId="43950573" w14:textId="77777777" w:rsidR="002C0B70" w:rsidRPr="009C73D5" w:rsidRDefault="002C0B70" w:rsidP="00787381">
            <w:pPr>
              <w:overflowPunct w:val="0"/>
              <w:autoSpaceDE w:val="0"/>
              <w:autoSpaceDN w:val="0"/>
              <w:adjustRightInd w:val="0"/>
              <w:snapToGrid w:val="0"/>
              <w:jc w:val="both"/>
              <w:textAlignment w:val="baseline"/>
              <w:rPr>
                <w:rFonts w:eastAsia="SimSun"/>
                <w:color w:val="000000"/>
              </w:rPr>
            </w:pPr>
          </w:p>
        </w:tc>
        <w:tc>
          <w:tcPr>
            <w:tcW w:w="4741" w:type="dxa"/>
          </w:tcPr>
          <w:p w14:paraId="46FEF634" w14:textId="77777777" w:rsidR="002C0B70" w:rsidRDefault="002C0B70" w:rsidP="00787381">
            <w:pPr>
              <w:rPr>
                <w:rFonts w:eastAsia="SimSun"/>
                <w:color w:val="060607"/>
                <w:lang w:eastAsia="zh-CN"/>
              </w:rPr>
            </w:pPr>
            <w:r>
              <w:rPr>
                <w:rFonts w:eastAsia="SimSun" w:hint="eastAsia"/>
                <w:color w:val="000000"/>
                <w:lang w:eastAsia="zh-CN"/>
              </w:rPr>
              <w:t>FFS details of m</w:t>
            </w:r>
            <w:r>
              <w:rPr>
                <w:rFonts w:eastAsia="SimSun"/>
                <w:color w:val="000000"/>
              </w:rPr>
              <w:t>aximum charging time, capacitor</w:t>
            </w:r>
            <w:r>
              <w:rPr>
                <w:rFonts w:eastAsia="SimSun" w:hint="eastAsia"/>
                <w:color w:val="000000"/>
                <w:lang w:eastAsia="zh-CN"/>
              </w:rPr>
              <w:t xml:space="preserve"> size, a</w:t>
            </w:r>
            <w:r>
              <w:rPr>
                <w:rFonts w:eastAsia="SimSun"/>
                <w:color w:val="000000"/>
              </w:rPr>
              <w:t>ctive</w:t>
            </w:r>
            <w:r>
              <w:rPr>
                <w:rFonts w:eastAsia="SimSun" w:hint="eastAsia"/>
                <w:color w:val="000000"/>
                <w:lang w:eastAsia="zh-CN"/>
              </w:rPr>
              <w:t>/sleep</w:t>
            </w:r>
            <w:r>
              <w:rPr>
                <w:rFonts w:eastAsia="SimSun"/>
                <w:color w:val="000000"/>
              </w:rPr>
              <w:t xml:space="preserve"> power consumption</w:t>
            </w:r>
            <w:r>
              <w:rPr>
                <w:rFonts w:eastAsia="SimSun" w:hint="eastAsia"/>
                <w:color w:val="000000"/>
                <w:lang w:eastAsia="zh-CN"/>
              </w:rPr>
              <w:t xml:space="preserve">, PCE, percentage </w:t>
            </w:r>
            <w:r>
              <w:rPr>
                <w:rFonts w:eastAsia="SimSun"/>
                <w:color w:val="060607"/>
                <w:lang w:eastAsia="zh-CN"/>
              </w:rPr>
              <w:t xml:space="preserve">of the capacitor's energy </w:t>
            </w:r>
            <w:r>
              <w:rPr>
                <w:rFonts w:eastAsia="SimSun" w:hint="eastAsia"/>
                <w:color w:val="060607"/>
                <w:lang w:eastAsia="zh-CN"/>
              </w:rPr>
              <w:t xml:space="preserve">for </w:t>
            </w:r>
            <w:r>
              <w:rPr>
                <w:rFonts w:eastAsia="SimSun"/>
                <w:color w:val="060607"/>
                <w:lang w:eastAsia="zh-CN"/>
              </w:rPr>
              <w:t>discharg</w:t>
            </w:r>
            <w:r>
              <w:rPr>
                <w:rFonts w:eastAsia="SimSun" w:hint="eastAsia"/>
                <w:color w:val="060607"/>
                <w:lang w:eastAsia="zh-CN"/>
              </w:rPr>
              <w:t>ing and etc.</w:t>
            </w:r>
          </w:p>
          <w:p w14:paraId="3E37F22C" w14:textId="77777777" w:rsidR="002C0B70" w:rsidRPr="009C73D5" w:rsidRDefault="002C0B70" w:rsidP="00787381">
            <w:pPr>
              <w:rPr>
                <w:rFonts w:eastAsia="SimSun"/>
                <w:color w:val="FF0000"/>
                <w:lang w:eastAsia="zh-CN"/>
              </w:rPr>
            </w:pPr>
          </w:p>
          <w:p w14:paraId="03524E31" w14:textId="77777777" w:rsidR="002C0B70" w:rsidRPr="009C73D5" w:rsidRDefault="002C0B70" w:rsidP="00787381">
            <w:pPr>
              <w:rPr>
                <w:rFonts w:eastAsia="SimSun"/>
                <w:color w:val="FF0000"/>
                <w:lang w:eastAsia="zh-CN"/>
              </w:rPr>
            </w:pPr>
            <w:r w:rsidRPr="009C73D5">
              <w:rPr>
                <w:rFonts w:eastAsia="SimSun" w:hint="eastAsia"/>
                <w:color w:val="FF0000"/>
                <w:lang w:eastAsia="zh-CN"/>
              </w:rPr>
              <w:t>The following is for example,</w:t>
            </w:r>
          </w:p>
          <w:p w14:paraId="078E56DE" w14:textId="77777777" w:rsidR="002C0B70" w:rsidRPr="009C73D5" w:rsidRDefault="002C0B70" w:rsidP="00787381">
            <w:pPr>
              <w:rPr>
                <w:rFonts w:eastAsia="SimSun"/>
                <w:color w:val="FF0000"/>
                <w:lang w:eastAsia="zh-CN"/>
              </w:rPr>
            </w:pPr>
          </w:p>
          <w:p w14:paraId="7AA72471"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 xml:space="preserve">Device </w:t>
            </w:r>
            <w:proofErr w:type="spellStart"/>
            <w:r w:rsidRPr="009C73D5">
              <w:rPr>
                <w:rFonts w:eastAsiaTheme="minorEastAsia"/>
                <w:i/>
                <w:iCs/>
                <w:color w:val="FF0000"/>
                <w:lang w:eastAsia="zh-CN"/>
              </w:rPr>
              <w:t>rx</w:t>
            </w:r>
            <w:proofErr w:type="spellEnd"/>
            <w:r w:rsidRPr="009C73D5">
              <w:rPr>
                <w:rFonts w:eastAsiaTheme="minorEastAsia"/>
                <w:i/>
                <w:iCs/>
                <w:color w:val="FF0000"/>
                <w:lang w:eastAsia="zh-CN"/>
              </w:rPr>
              <w:t xml:space="preserve"> power = [X] dBm w/o fading, e.g., X=-32</w:t>
            </w:r>
          </w:p>
          <w:p w14:paraId="792DF0CF"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PCE = [20]%</w:t>
            </w:r>
          </w:p>
          <w:p w14:paraId="727C2A29"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E</w:t>
            </w:r>
            <w:r w:rsidRPr="009C73D5">
              <w:rPr>
                <w:rFonts w:eastAsiaTheme="minorEastAsia" w:hint="eastAsia"/>
                <w:i/>
                <w:iCs/>
                <w:color w:val="FF0000"/>
                <w:lang w:eastAsia="zh-CN"/>
              </w:rPr>
              <w:t xml:space="preserve">nergy </w:t>
            </w:r>
            <w:r w:rsidRPr="009C73D5">
              <w:rPr>
                <w:rFonts w:eastAsiaTheme="minorEastAsia"/>
                <w:i/>
                <w:iCs/>
                <w:color w:val="FF0000"/>
                <w:lang w:eastAsia="zh-CN"/>
              </w:rPr>
              <w:t>S</w:t>
            </w:r>
            <w:r w:rsidRPr="009C73D5">
              <w:rPr>
                <w:rFonts w:eastAsiaTheme="minorEastAsia" w:hint="eastAsia"/>
                <w:i/>
                <w:iCs/>
                <w:color w:val="FF0000"/>
                <w:lang w:eastAsia="zh-CN"/>
              </w:rPr>
              <w:t>torage</w:t>
            </w:r>
            <w:r w:rsidRPr="009C73D5">
              <w:rPr>
                <w:rFonts w:eastAsiaTheme="minorEastAsia"/>
                <w:i/>
                <w:iCs/>
                <w:color w:val="FF0000"/>
                <w:lang w:eastAsia="zh-CN"/>
              </w:rPr>
              <w:t xml:space="preserve"> size = [1, 5, 10, 20]</w:t>
            </w:r>
            <w:proofErr w:type="spellStart"/>
            <w:r w:rsidRPr="009C73D5">
              <w:rPr>
                <w:rFonts w:eastAsiaTheme="minorEastAsia"/>
                <w:i/>
                <w:iCs/>
                <w:color w:val="FF0000"/>
                <w:lang w:eastAsia="zh-CN"/>
              </w:rPr>
              <w:t>uF</w:t>
            </w:r>
            <w:proofErr w:type="spellEnd"/>
          </w:p>
          <w:p w14:paraId="206A5591"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Inventory procedure model (charging phase + inventory phase)</w:t>
            </w:r>
          </w:p>
          <w:p w14:paraId="2A615A18"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Device power consumption model for device 1, 2</w:t>
            </w:r>
          </w:p>
          <w:tbl>
            <w:tblPr>
              <w:tblStyle w:val="TableGrid43"/>
              <w:tblW w:w="4196" w:type="pct"/>
              <w:jc w:val="center"/>
              <w:tblLook w:val="0420" w:firstRow="1" w:lastRow="0" w:firstColumn="0" w:lastColumn="0" w:noHBand="0" w:noVBand="1"/>
            </w:tblPr>
            <w:tblGrid>
              <w:gridCol w:w="1396"/>
              <w:gridCol w:w="935"/>
              <w:gridCol w:w="1379"/>
            </w:tblGrid>
            <w:tr w:rsidR="002C0B70" w:rsidRPr="009C73D5" w14:paraId="7BAD7256" w14:textId="77777777" w:rsidTr="00787381">
              <w:trPr>
                <w:trHeight w:val="151"/>
                <w:jc w:val="center"/>
              </w:trPr>
              <w:tc>
                <w:tcPr>
                  <w:tcW w:w="1881" w:type="pct"/>
                  <w:hideMark/>
                </w:tcPr>
                <w:p w14:paraId="73CA09F5"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State (-Function)</w:t>
                  </w:r>
                </w:p>
              </w:tc>
              <w:tc>
                <w:tcPr>
                  <w:tcW w:w="1260" w:type="pct"/>
                  <w:hideMark/>
                </w:tcPr>
                <w:p w14:paraId="28ECE189"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Device 1 (</w:t>
                  </w:r>
                  <w:proofErr w:type="spellStart"/>
                  <w:r w:rsidRPr="009C73D5">
                    <w:rPr>
                      <w:rFonts w:eastAsiaTheme="minorEastAsia"/>
                      <w:color w:val="FF0000"/>
                      <w:sz w:val="20"/>
                      <w:szCs w:val="21"/>
                      <w:lang w:eastAsia="zh-CN"/>
                    </w:rPr>
                    <w:t>uW</w:t>
                  </w:r>
                  <w:proofErr w:type="spellEnd"/>
                  <w:r w:rsidRPr="009C73D5">
                    <w:rPr>
                      <w:rFonts w:eastAsiaTheme="minorEastAsia"/>
                      <w:color w:val="FF0000"/>
                      <w:sz w:val="20"/>
                      <w:szCs w:val="21"/>
                      <w:lang w:eastAsia="zh-CN"/>
                    </w:rPr>
                    <w:t>)</w:t>
                  </w:r>
                </w:p>
              </w:tc>
              <w:tc>
                <w:tcPr>
                  <w:tcW w:w="1859" w:type="pct"/>
                  <w:hideMark/>
                </w:tcPr>
                <w:p w14:paraId="2294FD0B"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Device 2 </w:t>
                  </w:r>
                </w:p>
                <w:p w14:paraId="48BC524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w:t>
                  </w:r>
                  <w:proofErr w:type="spellStart"/>
                  <w:r w:rsidRPr="009C73D5">
                    <w:rPr>
                      <w:rFonts w:eastAsiaTheme="minorEastAsia"/>
                      <w:color w:val="FF0000"/>
                      <w:sz w:val="20"/>
                      <w:szCs w:val="21"/>
                      <w:lang w:eastAsia="zh-CN"/>
                    </w:rPr>
                    <w:t>uW</w:t>
                  </w:r>
                  <w:proofErr w:type="spellEnd"/>
                  <w:r w:rsidRPr="009C73D5">
                    <w:rPr>
                      <w:rFonts w:eastAsiaTheme="minorEastAsia"/>
                      <w:color w:val="FF0000"/>
                      <w:sz w:val="20"/>
                      <w:szCs w:val="21"/>
                      <w:lang w:eastAsia="zh-CN"/>
                    </w:rPr>
                    <w:t>)</w:t>
                  </w:r>
                </w:p>
              </w:tc>
            </w:tr>
            <w:tr w:rsidR="002C0B70" w:rsidRPr="009C73D5" w14:paraId="07FD8049" w14:textId="77777777" w:rsidTr="00787381">
              <w:trPr>
                <w:trHeight w:val="169"/>
                <w:jc w:val="center"/>
              </w:trPr>
              <w:tc>
                <w:tcPr>
                  <w:tcW w:w="1881" w:type="pct"/>
                  <w:hideMark/>
                </w:tcPr>
                <w:p w14:paraId="480859CF"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ON-Tx</w:t>
                  </w:r>
                </w:p>
              </w:tc>
              <w:tc>
                <w:tcPr>
                  <w:tcW w:w="1260" w:type="pct"/>
                  <w:vMerge w:val="restart"/>
                  <w:hideMark/>
                </w:tcPr>
                <w:p w14:paraId="036A2AC0"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1</w:t>
                  </w:r>
                </w:p>
              </w:tc>
              <w:tc>
                <w:tcPr>
                  <w:tcW w:w="1859" w:type="pct"/>
                  <w:hideMark/>
                </w:tcPr>
                <w:p w14:paraId="1AF6C55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200</w:t>
                  </w:r>
                </w:p>
              </w:tc>
            </w:tr>
            <w:tr w:rsidR="002C0B70" w:rsidRPr="009C73D5" w14:paraId="2E9F2A12" w14:textId="77777777" w:rsidTr="00787381">
              <w:trPr>
                <w:trHeight w:val="20"/>
                <w:jc w:val="center"/>
              </w:trPr>
              <w:tc>
                <w:tcPr>
                  <w:tcW w:w="1881" w:type="pct"/>
                  <w:hideMark/>
                </w:tcPr>
                <w:p w14:paraId="232F36A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ON-Rx</w:t>
                  </w:r>
                </w:p>
              </w:tc>
              <w:tc>
                <w:tcPr>
                  <w:tcW w:w="1260" w:type="pct"/>
                  <w:vMerge/>
                  <w:hideMark/>
                </w:tcPr>
                <w:p w14:paraId="65507F1B" w14:textId="77777777" w:rsidR="002C0B70" w:rsidRPr="009C73D5" w:rsidRDefault="002C0B70" w:rsidP="00787381">
                  <w:pPr>
                    <w:jc w:val="center"/>
                    <w:rPr>
                      <w:rFonts w:eastAsiaTheme="minorEastAsia"/>
                      <w:color w:val="FF0000"/>
                      <w:sz w:val="20"/>
                      <w:szCs w:val="21"/>
                      <w:lang w:eastAsia="zh-CN"/>
                    </w:rPr>
                  </w:pPr>
                </w:p>
              </w:tc>
              <w:tc>
                <w:tcPr>
                  <w:tcW w:w="1859" w:type="pct"/>
                  <w:hideMark/>
                </w:tcPr>
                <w:p w14:paraId="5C2911DD"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50 </w:t>
                  </w:r>
                </w:p>
              </w:tc>
            </w:tr>
            <w:tr w:rsidR="002C0B70" w:rsidRPr="009C73D5" w14:paraId="21A9042E" w14:textId="77777777" w:rsidTr="00787381">
              <w:trPr>
                <w:trHeight w:val="43"/>
                <w:jc w:val="center"/>
              </w:trPr>
              <w:tc>
                <w:tcPr>
                  <w:tcW w:w="1881" w:type="pct"/>
                  <w:hideMark/>
                </w:tcPr>
                <w:p w14:paraId="2B1DC5C3"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On-Monitor</w:t>
                  </w:r>
                </w:p>
              </w:tc>
              <w:tc>
                <w:tcPr>
                  <w:tcW w:w="1260" w:type="pct"/>
                  <w:vMerge/>
                  <w:hideMark/>
                </w:tcPr>
                <w:p w14:paraId="30389FC9" w14:textId="77777777" w:rsidR="002C0B70" w:rsidRPr="009C73D5" w:rsidRDefault="002C0B70" w:rsidP="00787381">
                  <w:pPr>
                    <w:jc w:val="center"/>
                    <w:rPr>
                      <w:rFonts w:eastAsiaTheme="minorEastAsia"/>
                      <w:color w:val="FF0000"/>
                      <w:sz w:val="20"/>
                      <w:szCs w:val="21"/>
                      <w:lang w:eastAsia="zh-CN"/>
                    </w:rPr>
                  </w:pPr>
                </w:p>
              </w:tc>
              <w:tc>
                <w:tcPr>
                  <w:tcW w:w="1859" w:type="pct"/>
                  <w:hideMark/>
                </w:tcPr>
                <w:p w14:paraId="0756A29D"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1 </w:t>
                  </w:r>
                </w:p>
              </w:tc>
            </w:tr>
            <w:tr w:rsidR="002C0B70" w:rsidRPr="009C73D5" w14:paraId="178A3C14" w14:textId="77777777" w:rsidTr="00787381">
              <w:trPr>
                <w:trHeight w:val="16"/>
                <w:jc w:val="center"/>
              </w:trPr>
              <w:tc>
                <w:tcPr>
                  <w:tcW w:w="1881" w:type="pct"/>
                  <w:hideMark/>
                </w:tcPr>
                <w:p w14:paraId="6C121374"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lastRenderedPageBreak/>
                    <w:t>SLEEP</w:t>
                  </w:r>
                </w:p>
              </w:tc>
              <w:tc>
                <w:tcPr>
                  <w:tcW w:w="1260" w:type="pct"/>
                  <w:hideMark/>
                </w:tcPr>
                <w:p w14:paraId="0C813291"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[0.1]</w:t>
                  </w:r>
                </w:p>
              </w:tc>
              <w:tc>
                <w:tcPr>
                  <w:tcW w:w="1859" w:type="pct"/>
                  <w:hideMark/>
                </w:tcPr>
                <w:p w14:paraId="537DAE0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0.1 </w:t>
                  </w:r>
                </w:p>
              </w:tc>
            </w:tr>
            <w:tr w:rsidR="002C0B70" w:rsidRPr="009C73D5" w14:paraId="4A84C5CA" w14:textId="77777777" w:rsidTr="00787381">
              <w:trPr>
                <w:trHeight w:val="16"/>
                <w:jc w:val="center"/>
              </w:trPr>
              <w:tc>
                <w:tcPr>
                  <w:tcW w:w="1881" w:type="pct"/>
                  <w:hideMark/>
                </w:tcPr>
                <w:p w14:paraId="2D2F9692"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OFF</w:t>
                  </w:r>
                </w:p>
              </w:tc>
              <w:tc>
                <w:tcPr>
                  <w:tcW w:w="1260" w:type="pct"/>
                  <w:hideMark/>
                </w:tcPr>
                <w:p w14:paraId="15B02793"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0</w:t>
                  </w:r>
                </w:p>
              </w:tc>
              <w:tc>
                <w:tcPr>
                  <w:tcW w:w="1859" w:type="pct"/>
                  <w:hideMark/>
                </w:tcPr>
                <w:p w14:paraId="21EADF49"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 </w:t>
                  </w:r>
                </w:p>
              </w:tc>
            </w:tr>
          </w:tbl>
          <w:p w14:paraId="62A4C127" w14:textId="77777777" w:rsidR="002C0B70" w:rsidRDefault="002C0B70" w:rsidP="00787381">
            <w:pPr>
              <w:rPr>
                <w:rFonts w:eastAsia="DengXian"/>
                <w:lang w:eastAsia="zh-CN"/>
              </w:rPr>
            </w:pPr>
          </w:p>
          <w:p w14:paraId="6592EF26" w14:textId="77777777" w:rsidR="002C0B70" w:rsidRDefault="002C0B70" w:rsidP="00787381">
            <w:pPr>
              <w:rPr>
                <w:rFonts w:eastAsia="DengXian"/>
                <w:lang w:eastAsia="zh-CN"/>
              </w:rPr>
            </w:pPr>
          </w:p>
        </w:tc>
        <w:tc>
          <w:tcPr>
            <w:tcW w:w="1985" w:type="dxa"/>
          </w:tcPr>
          <w:p w14:paraId="50ED79EB" w14:textId="77777777" w:rsidR="002C0B70" w:rsidRDefault="002C0B70" w:rsidP="00787381">
            <w:pPr>
              <w:rPr>
                <w:rFonts w:eastAsia="SimSun"/>
              </w:rPr>
            </w:pPr>
            <w:r>
              <w:rPr>
                <w:rFonts w:eastAsia="DengXian"/>
                <w:lang w:eastAsia="zh-CN"/>
              </w:rPr>
              <w:lastRenderedPageBreak/>
              <w:t>R</w:t>
            </w:r>
            <w:r>
              <w:rPr>
                <w:rFonts w:eastAsia="DengXian" w:hint="eastAsia"/>
                <w:lang w:eastAsia="zh-CN"/>
              </w:rPr>
              <w:t>eported by companies</w:t>
            </w:r>
          </w:p>
        </w:tc>
        <w:tc>
          <w:tcPr>
            <w:tcW w:w="1159" w:type="dxa"/>
          </w:tcPr>
          <w:p w14:paraId="416B028A" w14:textId="77777777" w:rsidR="002C0B70" w:rsidRDefault="002C0B70" w:rsidP="00787381">
            <w:pPr>
              <w:rPr>
                <w:rFonts w:eastAsia="DengXian"/>
                <w:lang w:eastAsia="zh-CN"/>
              </w:rPr>
            </w:pPr>
          </w:p>
        </w:tc>
      </w:tr>
      <w:tr w:rsidR="002C0B70" w14:paraId="3767BBF4" w14:textId="77777777" w:rsidTr="00787381">
        <w:tc>
          <w:tcPr>
            <w:tcW w:w="9405" w:type="dxa"/>
            <w:gridSpan w:val="4"/>
          </w:tcPr>
          <w:p w14:paraId="4B4206A1" w14:textId="77777777" w:rsidR="002C0B70" w:rsidRPr="009E6A52" w:rsidRDefault="002C0B70" w:rsidP="00787381">
            <w:pPr>
              <w:rPr>
                <w:rFonts w:eastAsia="DengXian"/>
                <w:b/>
                <w:bCs/>
                <w:lang w:eastAsia="zh-CN"/>
              </w:rPr>
            </w:pPr>
            <w:r w:rsidRPr="009E6A52">
              <w:rPr>
                <w:rFonts w:eastAsia="DengXian"/>
                <w:b/>
                <w:bCs/>
                <w:lang w:eastAsia="zh-CN"/>
              </w:rPr>
              <w:t>Note:</w:t>
            </w:r>
          </w:p>
          <w:p w14:paraId="3F0530B8" w14:textId="77777777" w:rsidR="002C0B70" w:rsidRPr="009E6A52" w:rsidRDefault="002C0B70" w:rsidP="002C0B70">
            <w:pPr>
              <w:pStyle w:val="a4"/>
              <w:numPr>
                <w:ilvl w:val="0"/>
                <w:numId w:val="41"/>
              </w:numPr>
              <w:spacing w:after="0"/>
              <w:ind w:leftChars="0"/>
              <w:rPr>
                <w:rFonts w:eastAsia="DengXian"/>
                <w:lang w:eastAsia="zh-CN"/>
              </w:rPr>
            </w:pPr>
            <w:r w:rsidRPr="009E6A52">
              <w:t xml:space="preserve">“4 step” </w:t>
            </w:r>
            <w:r w:rsidRPr="009E6A52">
              <w:rPr>
                <w:rFonts w:eastAsiaTheme="minorEastAsia"/>
                <w:lang w:eastAsia="zh-CN"/>
              </w:rPr>
              <w:t xml:space="preserve">random access </w:t>
            </w:r>
            <w:r>
              <w:rPr>
                <w:rFonts w:eastAsiaTheme="minorEastAsia" w:hint="eastAsia"/>
                <w:lang w:eastAsia="zh-CN"/>
              </w:rPr>
              <w:t xml:space="preserve">is considered </w:t>
            </w:r>
            <w:r w:rsidRPr="009E6A52">
              <w:rPr>
                <w:rFonts w:eastAsiaTheme="minorEastAsia"/>
                <w:lang w:eastAsia="zh-CN"/>
              </w:rPr>
              <w:t xml:space="preserve">in the </w:t>
            </w:r>
            <w:r>
              <w:rPr>
                <w:rFonts w:eastAsiaTheme="minorEastAsia" w:hint="eastAsia"/>
                <w:lang w:eastAsia="zh-CN"/>
              </w:rPr>
              <w:t xml:space="preserve">multiple device inventory completion time </w:t>
            </w:r>
            <w:r w:rsidRPr="009E6A52">
              <w:rPr>
                <w:rFonts w:eastAsiaTheme="minorEastAsia"/>
                <w:lang w:eastAsia="zh-CN"/>
              </w:rPr>
              <w:t>evaluation</w:t>
            </w:r>
            <w:r>
              <w:rPr>
                <w:rFonts w:eastAsiaTheme="minorEastAsia" w:hint="eastAsia"/>
                <w:lang w:eastAsia="zh-CN"/>
              </w:rPr>
              <w:t>.</w:t>
            </w:r>
          </w:p>
          <w:p w14:paraId="452AE1B4" w14:textId="77777777" w:rsidR="002C0B70" w:rsidRPr="009C73D5" w:rsidRDefault="002C0B70" w:rsidP="002C0B70">
            <w:pPr>
              <w:pStyle w:val="a4"/>
              <w:numPr>
                <w:ilvl w:val="1"/>
                <w:numId w:val="41"/>
              </w:numPr>
              <w:spacing w:after="0"/>
              <w:ind w:leftChars="0"/>
              <w:rPr>
                <w:rFonts w:eastAsia="DengXian"/>
                <w:lang w:eastAsia="zh-CN"/>
              </w:rPr>
            </w:pPr>
            <w:r>
              <w:rPr>
                <w:rFonts w:eastAsia="DengXian" w:hint="eastAsia"/>
                <w:lang w:eastAsia="zh-CN"/>
              </w:rPr>
              <w:t>Step A and B are included.</w:t>
            </w:r>
          </w:p>
          <w:p w14:paraId="19218E95" w14:textId="77777777" w:rsidR="002C0B70" w:rsidRPr="00797EB9" w:rsidRDefault="002C0B70" w:rsidP="002C0B70">
            <w:pPr>
              <w:pStyle w:val="a4"/>
              <w:numPr>
                <w:ilvl w:val="0"/>
                <w:numId w:val="41"/>
              </w:numPr>
              <w:spacing w:after="0"/>
              <w:ind w:leftChars="0"/>
              <w:rPr>
                <w:rFonts w:eastAsia="DengXian"/>
                <w:lang w:eastAsia="zh-CN"/>
              </w:rPr>
            </w:pPr>
            <w:r w:rsidRPr="009C73D5">
              <w:rPr>
                <w:rFonts w:eastAsia="DengXian"/>
                <w:color w:val="FF0000"/>
                <w:lang w:eastAsia="zh-CN"/>
              </w:rPr>
              <w:t>Single Reader and multiple A-IoT devices</w:t>
            </w:r>
            <w:r>
              <w:rPr>
                <w:rFonts w:eastAsia="DengXian" w:hint="eastAsia"/>
                <w:color w:val="FF0000"/>
                <w:lang w:eastAsia="zh-CN"/>
              </w:rPr>
              <w:t xml:space="preserve"> is considered</w:t>
            </w:r>
          </w:p>
        </w:tc>
      </w:tr>
    </w:tbl>
    <w:p w14:paraId="0BFFE7FB" w14:textId="61EDF4C2" w:rsidR="00282F62" w:rsidRDefault="00282F62" w:rsidP="00D44C10">
      <w:pPr>
        <w:pStyle w:val="maintext"/>
        <w:ind w:firstLineChars="0" w:firstLine="0"/>
      </w:pPr>
    </w:p>
    <w:p w14:paraId="500F1CB1" w14:textId="4338C314" w:rsidR="00282F62" w:rsidRPr="007E7D04" w:rsidRDefault="00282F62" w:rsidP="002152C7">
      <w:pPr>
        <w:pStyle w:val="Agreement"/>
        <w:spacing w:before="0"/>
        <w:rPr>
          <w:b w:val="0"/>
        </w:rPr>
      </w:pPr>
      <w:r w:rsidRPr="007E7D04">
        <w:rPr>
          <w:rFonts w:hint="eastAsia"/>
        </w:rPr>
        <w:t xml:space="preserve">Proposal </w:t>
      </w:r>
      <w:r w:rsidR="007E7D04" w:rsidRPr="007E7D04">
        <w:t>3</w:t>
      </w:r>
      <w:r w:rsidRPr="007E7D04">
        <w:rPr>
          <w:rFonts w:hint="eastAsia"/>
        </w:rPr>
        <w:t>.</w:t>
      </w:r>
      <w:r w:rsidRPr="007E7D04">
        <w:t xml:space="preserve"> </w:t>
      </w:r>
      <w:r w:rsidRPr="007E7D04">
        <w:rPr>
          <w:b w:val="0"/>
        </w:rPr>
        <w:t xml:space="preserve">For </w:t>
      </w:r>
      <w:r w:rsidR="00D44C10">
        <w:rPr>
          <w:b w:val="0"/>
        </w:rPr>
        <w:t>the inventory completion time</w:t>
      </w:r>
      <w:r w:rsidRPr="007E7D04">
        <w:rPr>
          <w:b w:val="0"/>
        </w:rPr>
        <w:t xml:space="preserve">, discussions on the following factors should </w:t>
      </w:r>
      <w:r w:rsidR="00D44C10">
        <w:rPr>
          <w:b w:val="0"/>
        </w:rPr>
        <w:t>take place</w:t>
      </w:r>
      <w:r w:rsidRPr="007E7D04">
        <w:rPr>
          <w:b w:val="0"/>
        </w:rPr>
        <w:t>:</w:t>
      </w:r>
    </w:p>
    <w:p w14:paraId="674C332C" w14:textId="14A3A91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Collision probability</w:t>
      </w:r>
    </w:p>
    <w:p w14:paraId="6599CC83" w14:textId="5E98783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T</w:t>
      </w:r>
      <w:r w:rsidRPr="007E7D04">
        <w:rPr>
          <w:rFonts w:ascii="Arial" w:hAnsi="Arial" w:cs="Arial"/>
          <w:lang w:val="en-GB"/>
        </w:rPr>
        <w:t>DMA assumptions (e.g., random back-off or the slot configuration from the reader)</w:t>
      </w:r>
    </w:p>
    <w:p w14:paraId="1A480955" w14:textId="27A3C7F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F</w:t>
      </w:r>
      <w:r w:rsidRPr="007E7D04">
        <w:rPr>
          <w:rFonts w:ascii="Arial" w:hAnsi="Arial" w:cs="Arial"/>
          <w:lang w:val="en-GB"/>
        </w:rPr>
        <w:t>DMA assumptions</w:t>
      </w:r>
    </w:p>
    <w:p w14:paraId="513A4E27" w14:textId="5AA5365E"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The number of devices</w:t>
      </w:r>
    </w:p>
    <w:p w14:paraId="0F2387C6" w14:textId="0B5DCD1A" w:rsidR="00282F62" w:rsidRPr="00282F62"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28921598" w14:textId="29DB25F1" w:rsidR="00282F62" w:rsidRPr="00DC35A3"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1E867969" w14:textId="1E0B2CCA" w:rsidR="00FB1A37" w:rsidRPr="00FB1A37" w:rsidRDefault="00FB1A37" w:rsidP="007A57D5">
      <w:pPr>
        <w:pStyle w:val="bulletlevel1"/>
        <w:numPr>
          <w:ilvl w:val="0"/>
          <w:numId w:val="0"/>
        </w:numPr>
        <w:rPr>
          <w:rFonts w:ascii="Arial" w:eastAsia="MS Mincho" w:hAnsi="Arial"/>
          <w:szCs w:val="24"/>
          <w:lang w:val="en-US" w:eastAsia="ja-JP"/>
        </w:rPr>
      </w:pPr>
    </w:p>
    <w:bookmarkEnd w:id="4"/>
    <w:bookmarkEnd w:id="5"/>
    <w:p w14:paraId="00774DC7" w14:textId="77777777" w:rsidR="001B3ABB" w:rsidRPr="007C6A3A" w:rsidRDefault="001B3ABB" w:rsidP="005F597D">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2FC3329" w14:textId="217A02F3" w:rsidR="00686E41" w:rsidRPr="004D695D"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D695D">
        <w:t>Conclusion</w:t>
      </w:r>
    </w:p>
    <w:p w14:paraId="3E2BF565" w14:textId="67235A4B" w:rsidR="00686E41" w:rsidRPr="00BD7CE7" w:rsidRDefault="00DD7A09" w:rsidP="00DD7A09">
      <w:pPr>
        <w:pStyle w:val="maintext"/>
        <w:ind w:firstLine="400"/>
      </w:pPr>
      <w:r w:rsidRPr="004D695D">
        <w:t>In this contribution, we made the following observations and proposals:</w:t>
      </w:r>
    </w:p>
    <w:p w14:paraId="53BEFA6F" w14:textId="77777777" w:rsidR="00096B89" w:rsidRPr="00BD7CE7" w:rsidRDefault="00096B89" w:rsidP="00096B89">
      <w:pPr>
        <w:pStyle w:val="maintext"/>
        <w:ind w:firstLineChars="0" w:firstLine="0"/>
      </w:pPr>
    </w:p>
    <w:p w14:paraId="60B29E95" w14:textId="77777777" w:rsidR="00515F18" w:rsidRPr="00E63394" w:rsidRDefault="00515F18" w:rsidP="00515F18">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t>
      </w:r>
      <w:proofErr w:type="spellStart"/>
      <w:r>
        <w:rPr>
          <w:b w:val="0"/>
        </w:rPr>
        <w:t>WuR</w:t>
      </w:r>
      <w:proofErr w:type="spellEnd"/>
      <w:r>
        <w:rPr>
          <w:b w:val="0"/>
        </w:rPr>
        <w:t>.</w:t>
      </w:r>
    </w:p>
    <w:p w14:paraId="3F7A9D7C" w14:textId="77777777" w:rsidR="00515F18" w:rsidRDefault="00515F18" w:rsidP="00515F18">
      <w:pPr>
        <w:pStyle w:val="Agreement"/>
        <w:rPr>
          <w:b w:val="0"/>
        </w:rPr>
      </w:pPr>
      <w:r>
        <w:t>Observation 2</w:t>
      </w:r>
      <w:r w:rsidRPr="00824069">
        <w:rPr>
          <w:rFonts w:hint="eastAsia"/>
        </w:rPr>
        <w:t>.</w:t>
      </w:r>
      <w:r w:rsidRPr="00824069">
        <w:t xml:space="preserve"> </w:t>
      </w:r>
      <w:r w:rsidRPr="000F56F2">
        <w:rPr>
          <w:b w:val="0"/>
        </w:rPr>
        <w:t xml:space="preserve">Theoretically, the calculated noise figure for </w:t>
      </w:r>
      <w:proofErr w:type="spellStart"/>
      <w:r w:rsidRPr="000F56F2">
        <w:rPr>
          <w:b w:val="0"/>
        </w:rPr>
        <w:t>AIoT</w:t>
      </w:r>
      <w:proofErr w:type="spellEnd"/>
      <w:r w:rsidRPr="000F56F2">
        <w:rPr>
          <w:b w:val="0"/>
        </w:rPr>
        <w:t xml:space="preserve"> device 2 can be around 50 </w:t>
      </w:r>
      <w:proofErr w:type="spellStart"/>
      <w:r w:rsidRPr="000F56F2">
        <w:rPr>
          <w:b w:val="0"/>
        </w:rPr>
        <w:t>dB.</w:t>
      </w:r>
      <w:proofErr w:type="spellEnd"/>
    </w:p>
    <w:p w14:paraId="5DF87257" w14:textId="77777777" w:rsidR="00515F18" w:rsidRPr="00705185" w:rsidRDefault="00515F18" w:rsidP="00515F18">
      <w:pPr>
        <w:pStyle w:val="Doc-text2"/>
        <w:ind w:left="1259" w:firstLine="0"/>
      </w:pPr>
    </w:p>
    <w:p w14:paraId="1F475AB6" w14:textId="77777777" w:rsidR="00515F18" w:rsidRDefault="00515F18" w:rsidP="00515F18">
      <w:pPr>
        <w:pStyle w:val="Agreement"/>
        <w:rPr>
          <w:b w:val="0"/>
        </w:rPr>
      </w:pPr>
      <w:r>
        <w:t>Proposal 1</w:t>
      </w:r>
      <w:r w:rsidRPr="00824069">
        <w:rPr>
          <w:rFonts w:hint="eastAsia"/>
        </w:rPr>
        <w:t>.</w:t>
      </w:r>
      <w:r w:rsidRPr="00824069">
        <w:t xml:space="preserve"> </w:t>
      </w:r>
      <w:r w:rsidRPr="000F56F2">
        <w:rPr>
          <w:b w:val="0"/>
        </w:rPr>
        <w:t xml:space="preserve">NF value greater than 20 dB should be </w:t>
      </w:r>
      <w:r>
        <w:rPr>
          <w:b w:val="0"/>
        </w:rPr>
        <w:t>considered</w:t>
      </w:r>
      <w:r w:rsidRPr="000F56F2">
        <w:rPr>
          <w:b w:val="0"/>
        </w:rPr>
        <w:t xml:space="preserve"> in the coverage evaluation such as </w:t>
      </w:r>
      <w:r>
        <w:rPr>
          <w:b w:val="0"/>
        </w:rPr>
        <w:t>40 and 60 dB for the receiver noise figure of device 2.</w:t>
      </w:r>
    </w:p>
    <w:p w14:paraId="4836DBA7" w14:textId="00F71EB7" w:rsidR="001A7D53" w:rsidRDefault="001A7D53" w:rsidP="00566B36">
      <w:pPr>
        <w:pStyle w:val="maintext"/>
        <w:ind w:firstLineChars="0" w:firstLine="0"/>
        <w:rPr>
          <w:highlight w:val="yellow"/>
        </w:rPr>
      </w:pPr>
    </w:p>
    <w:p w14:paraId="232412FF" w14:textId="77777777" w:rsidR="00033026" w:rsidRDefault="00033026" w:rsidP="00033026">
      <w:pPr>
        <w:pStyle w:val="Agreement"/>
        <w:rPr>
          <w:b w:val="0"/>
        </w:rPr>
      </w:pPr>
      <w:r>
        <w:t>Observation 3</w:t>
      </w:r>
      <w:r w:rsidRPr="00824069">
        <w:rPr>
          <w:rFonts w:hint="eastAsia"/>
        </w:rPr>
        <w:t>.</w:t>
      </w:r>
      <w:r w:rsidRPr="00824069">
        <w:t xml:space="preserve"> </w:t>
      </w:r>
      <w:r>
        <w:rPr>
          <w:b w:val="0"/>
        </w:rPr>
        <w:t>For device 1, i</w:t>
      </w:r>
      <w:r w:rsidRPr="004D0CB1">
        <w:rPr>
          <w:b w:val="0"/>
        </w:rPr>
        <w:t xml:space="preserve">n CW Case 1-1, </w:t>
      </w:r>
      <w:r>
        <w:rPr>
          <w:b w:val="0"/>
        </w:rPr>
        <w:t xml:space="preserve">with the transmission power of 24 dBm and the antenna gain of 2 </w:t>
      </w:r>
      <w:proofErr w:type="spellStart"/>
      <w:r>
        <w:rPr>
          <w:b w:val="0"/>
        </w:rPr>
        <w:t>dBi</w:t>
      </w:r>
      <w:proofErr w:type="spellEnd"/>
      <w:r>
        <w:rPr>
          <w:b w:val="0"/>
        </w:rPr>
        <w:t>, achieving coverage of 10 to 50m is challenging for all scenarios ‘A1/A2/B’.</w:t>
      </w:r>
    </w:p>
    <w:p w14:paraId="39F98B91" w14:textId="77777777" w:rsidR="00033026" w:rsidRPr="00E4755F" w:rsidRDefault="00033026" w:rsidP="00033026">
      <w:pPr>
        <w:pStyle w:val="Doc-text2"/>
        <w:rPr>
          <w:lang w:eastAsia="ja-JP"/>
        </w:rPr>
      </w:pPr>
    </w:p>
    <w:p w14:paraId="356C05BB" w14:textId="77777777" w:rsidR="00033026" w:rsidRPr="00877E69" w:rsidRDefault="00033026" w:rsidP="00033026">
      <w:pPr>
        <w:pStyle w:val="Agreement"/>
        <w:rPr>
          <w:b w:val="0"/>
        </w:rPr>
      </w:pPr>
      <w:r>
        <w:t>Observation 4</w:t>
      </w:r>
      <w:r w:rsidRPr="00824069">
        <w:rPr>
          <w:rFonts w:hint="eastAsia"/>
        </w:rPr>
        <w:t>.</w:t>
      </w:r>
      <w:r w:rsidRPr="00824069">
        <w:t xml:space="preserve"> </w:t>
      </w:r>
      <w:r>
        <w:rPr>
          <w:b w:val="0"/>
        </w:rPr>
        <w:t>For device 1, i</w:t>
      </w:r>
      <w:r w:rsidRPr="004D0CB1">
        <w:rPr>
          <w:b w:val="0"/>
        </w:rPr>
        <w:t xml:space="preserve">n CW Case 1-1, </w:t>
      </w:r>
      <w:r>
        <w:rPr>
          <w:b w:val="0"/>
        </w:rPr>
        <w:t xml:space="preserve">with the transmission power of 33 dBm and the antenna gain of 2 </w:t>
      </w:r>
      <w:proofErr w:type="spellStart"/>
      <w:r>
        <w:rPr>
          <w:b w:val="0"/>
        </w:rPr>
        <w:t>dBi</w:t>
      </w:r>
      <w:proofErr w:type="spellEnd"/>
      <w:r>
        <w:rPr>
          <w:b w:val="0"/>
        </w:rPr>
        <w:t>, the coverage is 11.69m in scenario ‘A1/B’, but in scenario ‘A2’, due to lower CW interference cancellation capability, it is difficult to achieve 10 to 50m coverage.</w:t>
      </w:r>
    </w:p>
    <w:p w14:paraId="0C24986D" w14:textId="77777777" w:rsidR="00033026" w:rsidRDefault="00033026" w:rsidP="00033026">
      <w:pPr>
        <w:pStyle w:val="Doc-text2"/>
        <w:rPr>
          <w:lang w:eastAsia="ja-JP"/>
        </w:rPr>
      </w:pPr>
    </w:p>
    <w:p w14:paraId="72F837A1" w14:textId="77777777" w:rsidR="00033026" w:rsidRDefault="00033026" w:rsidP="00033026">
      <w:pPr>
        <w:pStyle w:val="Agreement"/>
        <w:rPr>
          <w:b w:val="0"/>
        </w:rPr>
      </w:pPr>
      <w:r>
        <w:t>Observation 5</w:t>
      </w:r>
      <w:r w:rsidRPr="00824069">
        <w:rPr>
          <w:rFonts w:hint="eastAsia"/>
        </w:rPr>
        <w:t>.</w:t>
      </w:r>
      <w:r w:rsidRPr="00824069">
        <w:t xml:space="preserve"> </w:t>
      </w:r>
      <w:r w:rsidRPr="00877E69">
        <w:rPr>
          <w:b w:val="0"/>
          <w:bCs/>
        </w:rPr>
        <w:t>For device 1,</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in all scenarios ‘A1/A2/B’ due to the</w:t>
      </w:r>
      <w:r w:rsidRPr="004D0CB1">
        <w:rPr>
          <w:b w:val="0"/>
        </w:rPr>
        <w:t xml:space="preserve"> </w:t>
      </w:r>
      <w:r>
        <w:rPr>
          <w:b w:val="0"/>
        </w:rPr>
        <w:t xml:space="preserve">low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23620536" w14:textId="35DEABA6" w:rsidR="004D695D" w:rsidRPr="00033026" w:rsidRDefault="004D695D" w:rsidP="00566B36">
      <w:pPr>
        <w:pStyle w:val="maintext"/>
        <w:ind w:firstLineChars="0" w:firstLine="0"/>
        <w:rPr>
          <w:highlight w:val="yellow"/>
        </w:rPr>
      </w:pPr>
    </w:p>
    <w:p w14:paraId="37EEF9D5" w14:textId="77777777" w:rsidR="00033026" w:rsidRDefault="00033026" w:rsidP="00033026">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65F33A84" w14:textId="77777777" w:rsidR="00033026" w:rsidRPr="00033026" w:rsidRDefault="00033026" w:rsidP="00033026">
      <w:pPr>
        <w:pStyle w:val="Agreement"/>
      </w:pPr>
    </w:p>
    <w:p w14:paraId="3F18C780" w14:textId="77777777" w:rsidR="00033026" w:rsidRPr="00033026" w:rsidRDefault="00033026" w:rsidP="00033026">
      <w:pPr>
        <w:pStyle w:val="Agreement"/>
      </w:pPr>
      <w:r>
        <w:t>Observation 7</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 xml:space="preserve">, </w:t>
      </w:r>
      <w:r>
        <w:rPr>
          <w:b w:val="0"/>
        </w:rPr>
        <w:t xml:space="preserve">in scenarios ‘A1/B’, the total transmission power of 33 dB with an antenna gain of 2 </w:t>
      </w:r>
      <w:proofErr w:type="spellStart"/>
      <w:r>
        <w:rPr>
          <w:b w:val="0"/>
        </w:rPr>
        <w:t>dBi</w:t>
      </w:r>
      <w:proofErr w:type="spellEnd"/>
      <w:r>
        <w:rPr>
          <w:b w:val="0"/>
        </w:rPr>
        <w:t xml:space="preserve"> can achieve a coverage of 19.76m, while the transmission power of 24 dB can achieve a coverage of 10.11m. However, </w:t>
      </w:r>
      <w:r w:rsidRPr="00D06D1A">
        <w:rPr>
          <w:b w:val="0"/>
        </w:rPr>
        <w:t xml:space="preserve">achieving a coverage of 10 to 50 meters is difficult for </w:t>
      </w:r>
      <w:r>
        <w:rPr>
          <w:b w:val="0"/>
        </w:rPr>
        <w:t>s</w:t>
      </w:r>
      <w:r w:rsidRPr="00D06D1A">
        <w:rPr>
          <w:b w:val="0"/>
        </w:rPr>
        <w:t xml:space="preserve">cenario </w:t>
      </w:r>
      <w:r>
        <w:rPr>
          <w:b w:val="0"/>
        </w:rPr>
        <w:t>‘</w:t>
      </w:r>
      <w:r w:rsidRPr="00D06D1A">
        <w:rPr>
          <w:b w:val="0"/>
        </w:rPr>
        <w:t>A2</w:t>
      </w:r>
      <w:r>
        <w:rPr>
          <w:b w:val="0"/>
        </w:rPr>
        <w:t xml:space="preserve">’ due to the lower CW cancellation capability of 120 dB or 130 </w:t>
      </w:r>
      <w:proofErr w:type="spellStart"/>
      <w:r>
        <w:rPr>
          <w:b w:val="0"/>
        </w:rPr>
        <w:t>dB</w:t>
      </w:r>
      <w:r w:rsidRPr="00D06D1A">
        <w:rPr>
          <w:b w:val="0"/>
        </w:rPr>
        <w:t>.</w:t>
      </w:r>
      <w:proofErr w:type="spellEnd"/>
      <w:r>
        <w:rPr>
          <w:b w:val="0"/>
        </w:rPr>
        <w:t xml:space="preserve"> </w:t>
      </w:r>
    </w:p>
    <w:p w14:paraId="34AA4268" w14:textId="77777777" w:rsidR="00033026" w:rsidRPr="00256D52" w:rsidRDefault="00033026" w:rsidP="00033026">
      <w:pPr>
        <w:pStyle w:val="Doc-text2"/>
        <w:rPr>
          <w:lang w:eastAsia="ja-JP"/>
        </w:rPr>
      </w:pPr>
    </w:p>
    <w:p w14:paraId="02C25F82" w14:textId="77777777" w:rsidR="00033026" w:rsidRDefault="00033026" w:rsidP="00033026">
      <w:pPr>
        <w:pStyle w:val="Agreement"/>
      </w:pPr>
      <w:r>
        <w:t>Observation 8</w:t>
      </w:r>
      <w:r w:rsidRPr="00824069">
        <w:rPr>
          <w:rFonts w:hint="eastAsia"/>
        </w:rPr>
        <w:t>.</w:t>
      </w:r>
      <w:r w:rsidRPr="00824069">
        <w:t xml:space="preserve"> </w:t>
      </w:r>
      <w:r w:rsidRPr="00877E69">
        <w:rPr>
          <w:b w:val="0"/>
          <w:bCs/>
        </w:rPr>
        <w:t xml:space="preserve">For device </w:t>
      </w:r>
      <w:r>
        <w:rPr>
          <w:b w:val="0"/>
          <w:bCs/>
        </w:rPr>
        <w:t>2a,</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for all scenarios ‘A1/A2/B’ due to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3A6BCCDB" w14:textId="6A140674" w:rsidR="004D695D" w:rsidRPr="00033026" w:rsidRDefault="004D695D" w:rsidP="00566B36">
      <w:pPr>
        <w:pStyle w:val="maintext"/>
        <w:ind w:firstLineChars="0" w:firstLine="0"/>
        <w:rPr>
          <w:highlight w:val="yellow"/>
        </w:rPr>
      </w:pPr>
    </w:p>
    <w:p w14:paraId="084E015F" w14:textId="77777777" w:rsidR="00033026" w:rsidRDefault="00033026" w:rsidP="00033026">
      <w:pPr>
        <w:pStyle w:val="Agreement"/>
        <w:rPr>
          <w:b w:val="0"/>
        </w:rPr>
      </w:pPr>
      <w:r>
        <w:t>Observation 9</w:t>
      </w:r>
      <w:r w:rsidRPr="00824069">
        <w:rPr>
          <w:rFonts w:hint="eastAsia"/>
        </w:rPr>
        <w:t>.</w:t>
      </w:r>
      <w:r w:rsidRPr="00824069">
        <w:t xml:space="preserve"> </w:t>
      </w:r>
      <w:r>
        <w:rPr>
          <w:b w:val="0"/>
        </w:rPr>
        <w:t>For device 2b, in CW case 1-1 at 1% BLER, achieving coverage of 10 to 50m is challenging for scenario ‘C’.</w:t>
      </w:r>
    </w:p>
    <w:p w14:paraId="3397566E" w14:textId="77777777" w:rsidR="00033026" w:rsidRPr="00033026" w:rsidRDefault="00033026" w:rsidP="00033026">
      <w:pPr>
        <w:pStyle w:val="Doc-text2"/>
        <w:rPr>
          <w:lang w:eastAsia="ja-JP"/>
        </w:rPr>
      </w:pPr>
    </w:p>
    <w:p w14:paraId="4FDB8749" w14:textId="77777777" w:rsidR="00033026" w:rsidRDefault="00033026" w:rsidP="00033026">
      <w:pPr>
        <w:pStyle w:val="Agreement"/>
        <w:rPr>
          <w:b w:val="0"/>
        </w:rPr>
      </w:pPr>
      <w:r>
        <w:lastRenderedPageBreak/>
        <w:t>Observation 10</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while the R2D transmission power of 24 dB can achieve a coverage of 10.11m. </w:t>
      </w:r>
    </w:p>
    <w:p w14:paraId="33E1E6BE" w14:textId="77777777" w:rsidR="00033026" w:rsidRPr="00BE723D" w:rsidRDefault="00033026" w:rsidP="00033026">
      <w:pPr>
        <w:pStyle w:val="Doc-text2"/>
        <w:rPr>
          <w:lang w:eastAsia="ja-JP"/>
        </w:rPr>
      </w:pPr>
    </w:p>
    <w:p w14:paraId="7C5DDE16" w14:textId="381DF4BE" w:rsidR="00033026" w:rsidRDefault="00033026" w:rsidP="00033026">
      <w:pPr>
        <w:pStyle w:val="Agreement"/>
        <w:rPr>
          <w:b w:val="0"/>
        </w:rPr>
      </w:pPr>
      <w:r>
        <w:t>Observation 11</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because of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Pr>
          <w:b w:val="0"/>
        </w:rPr>
        <w:t>m.</w:t>
      </w:r>
    </w:p>
    <w:p w14:paraId="1D487A2B" w14:textId="65ADE826" w:rsidR="004D695D" w:rsidRPr="00033026" w:rsidRDefault="004D695D" w:rsidP="00566B36">
      <w:pPr>
        <w:pStyle w:val="maintext"/>
        <w:ind w:firstLineChars="0" w:firstLine="0"/>
        <w:rPr>
          <w:highlight w:val="yellow"/>
        </w:rPr>
      </w:pPr>
    </w:p>
    <w:p w14:paraId="32D58864" w14:textId="77777777" w:rsidR="004D695D" w:rsidRDefault="004D695D" w:rsidP="004D695D">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roposal 2.</w:t>
      </w:r>
      <w:r>
        <w:rPr>
          <w:rFonts w:eastAsiaTheme="minorEastAsia"/>
          <w:lang w:eastAsia="ko-KR"/>
        </w:rPr>
        <w:t xml:space="preserve"> The following is assumed to calculate the latency for a single device.</w:t>
      </w:r>
    </w:p>
    <w:p w14:paraId="44DE3853" w14:textId="77777777" w:rsidR="004D695D" w:rsidRDefault="004D695D" w:rsidP="004D695D">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4D695D" w:rsidRPr="003F37F3" w14:paraId="0F469AA1" w14:textId="77777777" w:rsidTr="007836C2">
        <w:trPr>
          <w:trHeight w:val="19"/>
          <w:jc w:val="center"/>
        </w:trPr>
        <w:tc>
          <w:tcPr>
            <w:tcW w:w="2202" w:type="dxa"/>
            <w:vMerge w:val="restart"/>
            <w:shd w:val="clear" w:color="auto" w:fill="000000" w:themeFill="text1"/>
            <w:vAlign w:val="center"/>
          </w:tcPr>
          <w:p w14:paraId="1C239362"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1BD9D82B" w14:textId="77777777" w:rsidR="004D695D" w:rsidRPr="003132FF"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4D695D" w:rsidRPr="003F37F3" w14:paraId="2F13DC02" w14:textId="77777777" w:rsidTr="007836C2">
        <w:trPr>
          <w:trHeight w:val="19"/>
          <w:jc w:val="center"/>
        </w:trPr>
        <w:tc>
          <w:tcPr>
            <w:tcW w:w="2202" w:type="dxa"/>
            <w:vMerge/>
            <w:shd w:val="clear" w:color="auto" w:fill="000000" w:themeFill="text1"/>
          </w:tcPr>
          <w:p w14:paraId="22A6BE06"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1D4B41C"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80E7E67"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4D695D" w:rsidRPr="003F37F3" w14:paraId="2558E131" w14:textId="77777777" w:rsidTr="007836C2">
        <w:trPr>
          <w:jc w:val="center"/>
        </w:trPr>
        <w:tc>
          <w:tcPr>
            <w:tcW w:w="2202" w:type="dxa"/>
          </w:tcPr>
          <w:p w14:paraId="27EC011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23F3547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48FCCD32"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4D695D" w:rsidRPr="003F37F3" w14:paraId="2A440F38" w14:textId="77777777" w:rsidTr="007836C2">
        <w:trPr>
          <w:jc w:val="center"/>
        </w:trPr>
        <w:tc>
          <w:tcPr>
            <w:tcW w:w="2202" w:type="dxa"/>
          </w:tcPr>
          <w:p w14:paraId="5DC3C919"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3B06BC0B"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68C46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4D695D" w:rsidRPr="003F37F3" w14:paraId="31F9F263" w14:textId="77777777" w:rsidTr="007836C2">
        <w:trPr>
          <w:jc w:val="center"/>
        </w:trPr>
        <w:tc>
          <w:tcPr>
            <w:tcW w:w="2202" w:type="dxa"/>
          </w:tcPr>
          <w:p w14:paraId="1008A2BA"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365762B5"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17288E1"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4D695D" w:rsidRPr="003F37F3" w14:paraId="6102D91A" w14:textId="77777777" w:rsidTr="007836C2">
        <w:trPr>
          <w:jc w:val="center"/>
        </w:trPr>
        <w:tc>
          <w:tcPr>
            <w:tcW w:w="2202" w:type="dxa"/>
          </w:tcPr>
          <w:p w14:paraId="5CD480DA" w14:textId="77777777" w:rsidR="004D695D"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5F601092" w14:textId="77777777" w:rsidR="004D695D" w:rsidRPr="00706A57"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0368A807"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454F9C00" w14:textId="77777777" w:rsidR="004D695D" w:rsidRPr="003132FF" w:rsidRDefault="004D695D" w:rsidP="004D695D">
      <w:pPr>
        <w:pStyle w:val="Doc-text2"/>
        <w:ind w:left="0" w:firstLine="0"/>
        <w:rPr>
          <w:rFonts w:eastAsiaTheme="minorEastAsia"/>
          <w:lang w:eastAsia="ko-KR"/>
        </w:rPr>
      </w:pPr>
    </w:p>
    <w:p w14:paraId="1A2098E0" w14:textId="77777777" w:rsidR="004D695D" w:rsidRDefault="004D695D" w:rsidP="004D695D">
      <w:pPr>
        <w:pStyle w:val="Agreement"/>
        <w:rPr>
          <w:b w:val="0"/>
          <w:bCs/>
        </w:rPr>
      </w:pPr>
      <w:r w:rsidRPr="002152C7">
        <w:t xml:space="preserve">Observation </w:t>
      </w:r>
      <w:r>
        <w:t>12</w:t>
      </w:r>
      <w:r w:rsidRPr="002152C7">
        <w:rPr>
          <w:rFonts w:hint="eastAsia"/>
        </w:rPr>
        <w:t>.</w:t>
      </w:r>
      <w:r w:rsidRPr="002152C7">
        <w:t xml:space="preserve"> </w:t>
      </w:r>
      <w:r w:rsidRPr="002152C7">
        <w:rPr>
          <w:b w:val="0"/>
          <w:bCs/>
        </w:rPr>
        <w:t>The latency for a single device is calculated as follows:</w:t>
      </w:r>
    </w:p>
    <w:p w14:paraId="6F9579ED" w14:textId="77777777" w:rsidR="004D695D" w:rsidRPr="002A05DF" w:rsidRDefault="004D695D" w:rsidP="004D695D">
      <w:pPr>
        <w:pStyle w:val="Doc-text2"/>
        <w:rPr>
          <w:lang w:eastAsia="ja-JP"/>
        </w:rPr>
      </w:pPr>
    </w:p>
    <w:p w14:paraId="54736DE9" w14:textId="77777777" w:rsidR="004D695D" w:rsidRPr="00A309DF" w:rsidRDefault="004D695D" w:rsidP="004D695D">
      <w:pPr>
        <w:pStyle w:val="maintext"/>
        <w:ind w:firstLineChars="0" w:firstLine="0"/>
        <w:jc w:val="center"/>
      </w:pPr>
      <w:r w:rsidRPr="002A05DF">
        <w:rPr>
          <w:rFonts w:hint="eastAsia"/>
          <w:b/>
        </w:rPr>
        <w:t xml:space="preserve">Table </w:t>
      </w:r>
      <w:r w:rsidRPr="002A05DF">
        <w:rPr>
          <w:b/>
        </w:rPr>
        <w:t>A</w:t>
      </w:r>
      <w:r w:rsidRPr="002A05DF">
        <w:rPr>
          <w:rFonts w:hint="eastAsia"/>
          <w:b/>
        </w:rPr>
        <w:t>.</w:t>
      </w:r>
      <w:r w:rsidRPr="002A05DF">
        <w:rPr>
          <w:rFonts w:hint="eastAsia"/>
        </w:rPr>
        <w:t xml:space="preserve"> </w:t>
      </w:r>
      <w:r w:rsidRPr="002A05DF">
        <w:t>Latency</w:t>
      </w:r>
      <w:r>
        <w:t xml:space="preserve"> for a single A-IoT device based on the 4-step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4D695D" w:rsidRPr="00A32590" w14:paraId="245A817F" w14:textId="77777777" w:rsidTr="007836C2">
        <w:trPr>
          <w:trHeight w:val="19"/>
        </w:trPr>
        <w:tc>
          <w:tcPr>
            <w:tcW w:w="2268" w:type="dxa"/>
            <w:vMerge w:val="restart"/>
            <w:shd w:val="clear" w:color="auto" w:fill="000000" w:themeFill="text1"/>
            <w:vAlign w:val="center"/>
          </w:tcPr>
          <w:p w14:paraId="6B4C6460"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CB3A3D1"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42A08D53"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4D695D" w:rsidRPr="00A32590" w14:paraId="5C008806" w14:textId="77777777" w:rsidTr="007836C2">
        <w:trPr>
          <w:trHeight w:val="19"/>
        </w:trPr>
        <w:tc>
          <w:tcPr>
            <w:tcW w:w="2268" w:type="dxa"/>
            <w:vMerge/>
            <w:shd w:val="clear" w:color="auto" w:fill="000000" w:themeFill="text1"/>
            <w:vAlign w:val="center"/>
          </w:tcPr>
          <w:p w14:paraId="3F269E88" w14:textId="77777777" w:rsidR="004D695D" w:rsidRPr="003F37F3" w:rsidRDefault="004D695D" w:rsidP="007836C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479CA67D" w14:textId="77777777" w:rsidR="004D695D" w:rsidRPr="003F37F3"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5FABF681"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631C9EAF"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4D695D" w:rsidRPr="00CE5139" w14:paraId="576561B7" w14:textId="77777777" w:rsidTr="007836C2">
        <w:tc>
          <w:tcPr>
            <w:tcW w:w="2268" w:type="dxa"/>
            <w:shd w:val="clear" w:color="auto" w:fill="auto"/>
            <w:vAlign w:val="center"/>
          </w:tcPr>
          <w:p w14:paraId="1B6F2FF7"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138FCBC8"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0E898237"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C552131"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8E72AE4"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4D695D" w:rsidRPr="00CE5139" w14:paraId="31724E8A" w14:textId="77777777" w:rsidTr="007836C2">
        <w:tc>
          <w:tcPr>
            <w:tcW w:w="5245" w:type="dxa"/>
            <w:gridSpan w:val="2"/>
            <w:shd w:val="clear" w:color="auto" w:fill="auto"/>
            <w:vAlign w:val="center"/>
          </w:tcPr>
          <w:p w14:paraId="6762911B"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4B659AAA"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13EB4E24"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45218183"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4D695D" w:rsidRPr="00CE5139" w14:paraId="40CCA078" w14:textId="77777777" w:rsidTr="007836C2">
        <w:tc>
          <w:tcPr>
            <w:tcW w:w="2268" w:type="dxa"/>
            <w:vMerge w:val="restart"/>
            <w:shd w:val="clear" w:color="auto" w:fill="auto"/>
            <w:vAlign w:val="center"/>
          </w:tcPr>
          <w:p w14:paraId="093BD6B5" w14:textId="77777777" w:rsidR="004D695D" w:rsidRPr="003F37F3" w:rsidRDefault="004D695D" w:rsidP="007836C2">
            <w:pPr>
              <w:spacing w:after="0"/>
              <w:rPr>
                <w:sz w:val="18"/>
                <w:szCs w:val="18"/>
              </w:rPr>
            </w:pPr>
            <w:r w:rsidRPr="003F37F3">
              <w:rPr>
                <w:sz w:val="18"/>
                <w:szCs w:val="18"/>
              </w:rPr>
              <w:t>Step B:</w:t>
            </w:r>
          </w:p>
          <w:p w14:paraId="57A897AC" w14:textId="77777777" w:rsidR="004D695D" w:rsidRPr="003F37F3" w:rsidRDefault="004D695D" w:rsidP="007836C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9CF8AFB"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A13B5CC" w14:textId="77777777" w:rsidR="004D695D" w:rsidRPr="003F37F3" w:rsidRDefault="004D695D" w:rsidP="007836C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51321B44" w14:textId="77777777" w:rsidR="004D695D" w:rsidRPr="003F37F3" w:rsidRDefault="004D695D" w:rsidP="007836C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0A4CD679"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4D695D" w:rsidRPr="00CE5139" w14:paraId="6C5D38F5" w14:textId="77777777" w:rsidTr="007836C2">
        <w:tc>
          <w:tcPr>
            <w:tcW w:w="2268" w:type="dxa"/>
            <w:vMerge/>
            <w:shd w:val="clear" w:color="auto" w:fill="auto"/>
            <w:vAlign w:val="center"/>
          </w:tcPr>
          <w:p w14:paraId="0535047F" w14:textId="77777777" w:rsidR="004D695D" w:rsidRPr="003F37F3" w:rsidRDefault="004D695D" w:rsidP="007836C2">
            <w:pPr>
              <w:pStyle w:val="a4"/>
              <w:spacing w:after="0"/>
              <w:rPr>
                <w:rFonts w:eastAsia="DengXian"/>
                <w:iCs/>
                <w:sz w:val="18"/>
                <w:szCs w:val="18"/>
                <w:lang w:eastAsia="zh-CN"/>
              </w:rPr>
            </w:pPr>
          </w:p>
        </w:tc>
        <w:tc>
          <w:tcPr>
            <w:tcW w:w="2977" w:type="dxa"/>
            <w:shd w:val="clear" w:color="auto" w:fill="auto"/>
            <w:vAlign w:val="center"/>
          </w:tcPr>
          <w:p w14:paraId="5DFA3B00"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63B6580C"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655CB786"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0F9707D"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4D695D" w:rsidRPr="00CE5139" w14:paraId="376960E7" w14:textId="77777777" w:rsidTr="007836C2">
        <w:tc>
          <w:tcPr>
            <w:tcW w:w="2268" w:type="dxa"/>
            <w:vMerge/>
            <w:shd w:val="clear" w:color="auto" w:fill="auto"/>
            <w:vAlign w:val="center"/>
          </w:tcPr>
          <w:p w14:paraId="4F5F0F21" w14:textId="77777777" w:rsidR="004D695D" w:rsidRPr="003F37F3" w:rsidRDefault="004D695D" w:rsidP="007836C2">
            <w:pPr>
              <w:pStyle w:val="a4"/>
              <w:spacing w:after="0"/>
              <w:rPr>
                <w:iCs/>
                <w:sz w:val="18"/>
                <w:szCs w:val="18"/>
                <w:lang w:eastAsia="zh-CN"/>
              </w:rPr>
            </w:pPr>
          </w:p>
        </w:tc>
        <w:tc>
          <w:tcPr>
            <w:tcW w:w="2977" w:type="dxa"/>
            <w:shd w:val="clear" w:color="auto" w:fill="auto"/>
            <w:vAlign w:val="center"/>
          </w:tcPr>
          <w:p w14:paraId="0CD45635" w14:textId="77777777" w:rsidR="004D695D" w:rsidRPr="003F37F3" w:rsidRDefault="004D695D" w:rsidP="007836C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48FBF456"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4D97338"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525D501"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4D695D" w:rsidRPr="00CE5139" w14:paraId="497538AD" w14:textId="77777777" w:rsidTr="007836C2">
        <w:tc>
          <w:tcPr>
            <w:tcW w:w="7421" w:type="dxa"/>
            <w:gridSpan w:val="3"/>
            <w:shd w:val="clear" w:color="auto" w:fill="auto"/>
            <w:vAlign w:val="center"/>
          </w:tcPr>
          <w:p w14:paraId="60B75A14" w14:textId="77777777" w:rsidR="004D695D" w:rsidRPr="003F37F3" w:rsidRDefault="004D695D" w:rsidP="007836C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5079B23"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FD780CE"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4D695D" w:rsidRPr="00CE5139" w14:paraId="66F52EEF" w14:textId="77777777" w:rsidTr="007836C2">
        <w:tc>
          <w:tcPr>
            <w:tcW w:w="7421" w:type="dxa"/>
            <w:gridSpan w:val="3"/>
            <w:shd w:val="clear" w:color="auto" w:fill="auto"/>
            <w:vAlign w:val="center"/>
          </w:tcPr>
          <w:p w14:paraId="310C1685" w14:textId="77777777" w:rsidR="004D695D" w:rsidRPr="003F37F3" w:rsidRDefault="004D695D" w:rsidP="007836C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37C8C5B5"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2C557EFB"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6716792A" w14:textId="77777777" w:rsidR="004D695D" w:rsidRDefault="004D695D" w:rsidP="004D695D">
      <w:pPr>
        <w:pStyle w:val="maintext"/>
        <w:ind w:firstLineChars="0" w:firstLine="0"/>
        <w:jc w:val="center"/>
        <w:rPr>
          <w:b/>
        </w:rPr>
      </w:pPr>
    </w:p>
    <w:p w14:paraId="64332123" w14:textId="77777777" w:rsidR="004D695D" w:rsidRPr="00741C38" w:rsidRDefault="004D695D" w:rsidP="004D695D">
      <w:pPr>
        <w:pStyle w:val="maintext"/>
        <w:ind w:firstLineChars="0" w:firstLine="0"/>
        <w:jc w:val="center"/>
      </w:pPr>
      <w:r w:rsidRPr="002A05DF">
        <w:rPr>
          <w:rFonts w:hint="eastAsia"/>
          <w:b/>
        </w:rPr>
        <w:t xml:space="preserve">Table </w:t>
      </w:r>
      <w:r w:rsidRPr="002A05DF">
        <w:rPr>
          <w:b/>
        </w:rPr>
        <w:t>B</w:t>
      </w:r>
      <w:r w:rsidRPr="002A05DF">
        <w:rPr>
          <w:rFonts w:hint="eastAsia"/>
          <w:b/>
        </w:rPr>
        <w:t>.</w:t>
      </w:r>
      <w:r w:rsidRPr="002A05DF">
        <w:rPr>
          <w:rFonts w:hint="eastAsia"/>
        </w:rPr>
        <w:t xml:space="preserve"> </w:t>
      </w:r>
      <w:r w:rsidRPr="002A05DF">
        <w:t>Latency for a</w:t>
      </w:r>
      <w:r>
        <w:t xml:space="preserve"> single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4D695D" w:rsidRPr="00A32590" w14:paraId="143BC0CC" w14:textId="77777777" w:rsidTr="007836C2">
        <w:trPr>
          <w:trHeight w:val="19"/>
        </w:trPr>
        <w:tc>
          <w:tcPr>
            <w:tcW w:w="2268" w:type="dxa"/>
            <w:vMerge w:val="restart"/>
            <w:shd w:val="clear" w:color="auto" w:fill="000000" w:themeFill="text1"/>
            <w:vAlign w:val="center"/>
          </w:tcPr>
          <w:p w14:paraId="188B369A"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2FBA613A"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C30B927"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4D695D" w:rsidRPr="00A32590" w14:paraId="6018FFA5" w14:textId="77777777" w:rsidTr="007836C2">
        <w:trPr>
          <w:trHeight w:val="19"/>
        </w:trPr>
        <w:tc>
          <w:tcPr>
            <w:tcW w:w="2268" w:type="dxa"/>
            <w:vMerge/>
            <w:shd w:val="clear" w:color="auto" w:fill="000000" w:themeFill="text1"/>
            <w:vAlign w:val="center"/>
          </w:tcPr>
          <w:p w14:paraId="53600B5B" w14:textId="77777777" w:rsidR="004D695D" w:rsidRPr="003F37F3" w:rsidRDefault="004D695D" w:rsidP="007836C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6A07335" w14:textId="77777777" w:rsidR="004D695D" w:rsidRPr="003F37F3"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470873A"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1C00A725"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4D695D" w:rsidRPr="00CE5139" w14:paraId="04E97CFE" w14:textId="77777777" w:rsidTr="007836C2">
        <w:tc>
          <w:tcPr>
            <w:tcW w:w="2268" w:type="dxa"/>
            <w:shd w:val="clear" w:color="auto" w:fill="auto"/>
            <w:vAlign w:val="center"/>
          </w:tcPr>
          <w:p w14:paraId="3A14488A"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372FA9AE"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A8D3FFE"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57DCCD90"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CC6E26E"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4D695D" w:rsidRPr="00CE5139" w14:paraId="28370153" w14:textId="77777777" w:rsidTr="007836C2">
        <w:tc>
          <w:tcPr>
            <w:tcW w:w="5245" w:type="dxa"/>
            <w:gridSpan w:val="2"/>
            <w:shd w:val="clear" w:color="auto" w:fill="auto"/>
            <w:vAlign w:val="center"/>
          </w:tcPr>
          <w:p w14:paraId="0C6CC663"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44037A96"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5482B64A"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35982101"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4D695D" w:rsidRPr="00CE5139" w14:paraId="0980F93A" w14:textId="77777777" w:rsidTr="007836C2">
        <w:tc>
          <w:tcPr>
            <w:tcW w:w="2268" w:type="dxa"/>
            <w:vMerge w:val="restart"/>
            <w:shd w:val="clear" w:color="auto" w:fill="auto"/>
            <w:vAlign w:val="center"/>
          </w:tcPr>
          <w:p w14:paraId="613A9E73" w14:textId="77777777" w:rsidR="004D695D" w:rsidRPr="003F37F3" w:rsidRDefault="004D695D" w:rsidP="007836C2">
            <w:pPr>
              <w:spacing w:after="0"/>
              <w:rPr>
                <w:sz w:val="18"/>
                <w:szCs w:val="18"/>
              </w:rPr>
            </w:pPr>
            <w:r w:rsidRPr="003F37F3">
              <w:rPr>
                <w:sz w:val="18"/>
                <w:szCs w:val="18"/>
              </w:rPr>
              <w:t>Step B:</w:t>
            </w:r>
          </w:p>
          <w:p w14:paraId="20DD7EB1" w14:textId="77777777" w:rsidR="004D695D" w:rsidRPr="003F37F3" w:rsidRDefault="004D695D" w:rsidP="007836C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C5208C4"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2273773"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86EE26"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6B0A90"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r>
      <w:tr w:rsidR="004D695D" w:rsidRPr="00CE5139" w14:paraId="50029CCA" w14:textId="77777777" w:rsidTr="007836C2">
        <w:tc>
          <w:tcPr>
            <w:tcW w:w="2268" w:type="dxa"/>
            <w:vMerge/>
            <w:shd w:val="clear" w:color="auto" w:fill="auto"/>
            <w:vAlign w:val="center"/>
          </w:tcPr>
          <w:p w14:paraId="33E5E16A" w14:textId="77777777" w:rsidR="004D695D" w:rsidRPr="003F37F3" w:rsidRDefault="004D695D" w:rsidP="007836C2">
            <w:pPr>
              <w:pStyle w:val="a4"/>
              <w:spacing w:after="0"/>
              <w:rPr>
                <w:rFonts w:eastAsia="DengXian"/>
                <w:iCs/>
                <w:sz w:val="18"/>
                <w:szCs w:val="18"/>
                <w:lang w:eastAsia="zh-CN"/>
              </w:rPr>
            </w:pPr>
          </w:p>
        </w:tc>
        <w:tc>
          <w:tcPr>
            <w:tcW w:w="2977" w:type="dxa"/>
            <w:shd w:val="clear" w:color="auto" w:fill="auto"/>
            <w:vAlign w:val="center"/>
          </w:tcPr>
          <w:p w14:paraId="150573F4"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0D3E2652"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2450C0A1"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48FA93BD"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r>
      <w:tr w:rsidR="004D695D" w:rsidRPr="00CE5139" w14:paraId="537882E6" w14:textId="77777777" w:rsidTr="007836C2">
        <w:tc>
          <w:tcPr>
            <w:tcW w:w="2268" w:type="dxa"/>
            <w:vMerge/>
            <w:shd w:val="clear" w:color="auto" w:fill="auto"/>
            <w:vAlign w:val="center"/>
          </w:tcPr>
          <w:p w14:paraId="0F45D724" w14:textId="77777777" w:rsidR="004D695D" w:rsidRPr="003F37F3" w:rsidRDefault="004D695D" w:rsidP="007836C2">
            <w:pPr>
              <w:pStyle w:val="a4"/>
              <w:spacing w:after="0"/>
              <w:rPr>
                <w:iCs/>
                <w:sz w:val="18"/>
                <w:szCs w:val="18"/>
                <w:lang w:eastAsia="zh-CN"/>
              </w:rPr>
            </w:pPr>
          </w:p>
        </w:tc>
        <w:tc>
          <w:tcPr>
            <w:tcW w:w="2977" w:type="dxa"/>
            <w:shd w:val="clear" w:color="auto" w:fill="auto"/>
            <w:vAlign w:val="center"/>
          </w:tcPr>
          <w:p w14:paraId="055B26D2" w14:textId="77777777" w:rsidR="004D695D" w:rsidRPr="003F37F3" w:rsidRDefault="004D695D" w:rsidP="007836C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14ECF63F"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1AF8BF4"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698EAE8"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4D695D" w:rsidRPr="00CE5139" w14:paraId="3093671A" w14:textId="77777777" w:rsidTr="007836C2">
        <w:tc>
          <w:tcPr>
            <w:tcW w:w="7421" w:type="dxa"/>
            <w:gridSpan w:val="3"/>
            <w:shd w:val="clear" w:color="auto" w:fill="auto"/>
            <w:vAlign w:val="center"/>
          </w:tcPr>
          <w:p w14:paraId="5142895F" w14:textId="77777777" w:rsidR="004D695D" w:rsidRPr="003F37F3" w:rsidRDefault="004D695D" w:rsidP="007836C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009CD6DC"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1BEB6521"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16.77</w:t>
            </w:r>
          </w:p>
        </w:tc>
      </w:tr>
      <w:tr w:rsidR="004D695D" w:rsidRPr="00CE5139" w14:paraId="3C84A1DB" w14:textId="77777777" w:rsidTr="007836C2">
        <w:tc>
          <w:tcPr>
            <w:tcW w:w="7421" w:type="dxa"/>
            <w:gridSpan w:val="3"/>
            <w:shd w:val="clear" w:color="auto" w:fill="auto"/>
            <w:vAlign w:val="center"/>
          </w:tcPr>
          <w:p w14:paraId="21E713B2" w14:textId="77777777" w:rsidR="004D695D" w:rsidRPr="003F37F3" w:rsidRDefault="004D695D" w:rsidP="007836C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38EB5B2F"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3815EF28"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18.63</w:t>
            </w:r>
          </w:p>
        </w:tc>
      </w:tr>
    </w:tbl>
    <w:p w14:paraId="5BAFE9F9" w14:textId="6D03BE58" w:rsidR="004D695D" w:rsidRDefault="004D695D" w:rsidP="00566B36">
      <w:pPr>
        <w:pStyle w:val="maintext"/>
        <w:ind w:firstLineChars="0" w:firstLine="0"/>
        <w:rPr>
          <w:highlight w:val="yellow"/>
        </w:rPr>
      </w:pPr>
    </w:p>
    <w:p w14:paraId="73E1883F" w14:textId="77777777" w:rsidR="004D695D" w:rsidRPr="007E7D04" w:rsidRDefault="004D695D" w:rsidP="004D695D">
      <w:pPr>
        <w:pStyle w:val="Agreement"/>
        <w:spacing w:before="0"/>
        <w:rPr>
          <w:b w:val="0"/>
        </w:rPr>
      </w:pPr>
      <w:r w:rsidRPr="007E7D04">
        <w:rPr>
          <w:rFonts w:hint="eastAsia"/>
        </w:rPr>
        <w:t xml:space="preserve">Proposal </w:t>
      </w:r>
      <w:r w:rsidRPr="007E7D04">
        <w:t>3</w:t>
      </w:r>
      <w:r w:rsidRPr="007E7D04">
        <w:rPr>
          <w:rFonts w:hint="eastAsia"/>
        </w:rPr>
        <w:t>.</w:t>
      </w:r>
      <w:r w:rsidRPr="007E7D04">
        <w:t xml:space="preserve"> </w:t>
      </w:r>
      <w:r w:rsidRPr="007E7D04">
        <w:rPr>
          <w:b w:val="0"/>
        </w:rPr>
        <w:t xml:space="preserve">For </w:t>
      </w:r>
      <w:r>
        <w:rPr>
          <w:b w:val="0"/>
        </w:rPr>
        <w:t>the inventory completion time</w:t>
      </w:r>
      <w:r w:rsidRPr="007E7D04">
        <w:rPr>
          <w:b w:val="0"/>
        </w:rPr>
        <w:t xml:space="preserve">, discussions on the following factors should </w:t>
      </w:r>
      <w:r>
        <w:rPr>
          <w:b w:val="0"/>
        </w:rPr>
        <w:t>take place</w:t>
      </w:r>
      <w:r w:rsidRPr="007E7D04">
        <w:rPr>
          <w:b w:val="0"/>
        </w:rPr>
        <w:t>:</w:t>
      </w:r>
    </w:p>
    <w:p w14:paraId="2E34C9BB"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Collision probability</w:t>
      </w:r>
    </w:p>
    <w:p w14:paraId="3A2BD3B1"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T</w:t>
      </w:r>
      <w:r w:rsidRPr="007E7D04">
        <w:rPr>
          <w:rFonts w:ascii="Arial" w:hAnsi="Arial" w:cs="Arial"/>
          <w:lang w:val="en-GB"/>
        </w:rPr>
        <w:t>DMA assumptions (e.g., random back-off or the slot configuration from the reader)</w:t>
      </w:r>
    </w:p>
    <w:p w14:paraId="3E64EF17"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F</w:t>
      </w:r>
      <w:r w:rsidRPr="007E7D04">
        <w:rPr>
          <w:rFonts w:ascii="Arial" w:hAnsi="Arial" w:cs="Arial"/>
          <w:lang w:val="en-GB"/>
        </w:rPr>
        <w:t>DMA assumptions</w:t>
      </w:r>
    </w:p>
    <w:p w14:paraId="41350B44"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The number of devices</w:t>
      </w:r>
    </w:p>
    <w:p w14:paraId="2AFDF53D" w14:textId="77777777" w:rsidR="004D695D" w:rsidRPr="00282F62"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6BB5EE37" w14:textId="77777777" w:rsidR="004D695D" w:rsidRPr="00DC35A3"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43AA35DF" w14:textId="77777777" w:rsidR="004D695D" w:rsidRPr="004D695D" w:rsidRDefault="004D695D" w:rsidP="00566B36">
      <w:pPr>
        <w:pStyle w:val="maintext"/>
        <w:ind w:firstLineChars="0" w:firstLine="0"/>
        <w:rPr>
          <w:highlight w:val="yellow"/>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67AAD781" w14:textId="378EE0E5" w:rsidR="0000555C" w:rsidRPr="00446CB9" w:rsidRDefault="0000555C" w:rsidP="00BD7CE7">
      <w:pPr>
        <w:pStyle w:val="References"/>
        <w:spacing w:after="120"/>
        <w:jc w:val="both"/>
        <w:rPr>
          <w:lang w:eastAsia="ko-KR"/>
        </w:rPr>
      </w:pPr>
    </w:p>
    <w:sectPr w:rsidR="0000555C" w:rsidRPr="00446CB9" w:rsidSect="006947A2">
      <w:headerReference w:type="default" r:id="rId1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2B54" w14:textId="77777777" w:rsidR="00210D46" w:rsidRDefault="00210D46">
      <w:r>
        <w:separator/>
      </w:r>
    </w:p>
  </w:endnote>
  <w:endnote w:type="continuationSeparator" w:id="0">
    <w:p w14:paraId="23B226D9" w14:textId="77777777" w:rsidR="00210D46" w:rsidRDefault="0021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0B1F3" w14:textId="77777777" w:rsidR="00210D46" w:rsidRDefault="00210D46">
      <w:r>
        <w:separator/>
      </w:r>
    </w:p>
  </w:footnote>
  <w:footnote w:type="continuationSeparator" w:id="0">
    <w:p w14:paraId="3C46B71B" w14:textId="77777777" w:rsidR="00210D46" w:rsidRDefault="0021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87381" w:rsidRDefault="0078738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3F2340"/>
    <w:multiLevelType w:val="hybridMultilevel"/>
    <w:tmpl w:val="0CF21F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6691D"/>
    <w:multiLevelType w:val="hybridMultilevel"/>
    <w:tmpl w:val="75AE0812"/>
    <w:lvl w:ilvl="0" w:tplc="F4BC9AAC">
      <w:start w:val="1"/>
      <w:numFmt w:val="bullet"/>
      <w:lvlText w:val="-"/>
      <w:lvlJc w:val="left"/>
      <w:pPr>
        <w:tabs>
          <w:tab w:val="num" w:pos="720"/>
        </w:tabs>
        <w:ind w:left="720" w:hanging="360"/>
      </w:pPr>
      <w:rPr>
        <w:rFonts w:ascii="Times New Roman" w:hAnsi="Times New Roman" w:hint="default"/>
      </w:rPr>
    </w:lvl>
    <w:lvl w:ilvl="1" w:tplc="5C34D512" w:tentative="1">
      <w:start w:val="1"/>
      <w:numFmt w:val="bullet"/>
      <w:lvlText w:val="-"/>
      <w:lvlJc w:val="left"/>
      <w:pPr>
        <w:tabs>
          <w:tab w:val="num" w:pos="1440"/>
        </w:tabs>
        <w:ind w:left="1440" w:hanging="360"/>
      </w:pPr>
      <w:rPr>
        <w:rFonts w:ascii="Times New Roman" w:hAnsi="Times New Roman" w:hint="default"/>
      </w:rPr>
    </w:lvl>
    <w:lvl w:ilvl="2" w:tplc="D61EDBF4" w:tentative="1">
      <w:start w:val="1"/>
      <w:numFmt w:val="bullet"/>
      <w:lvlText w:val="-"/>
      <w:lvlJc w:val="left"/>
      <w:pPr>
        <w:tabs>
          <w:tab w:val="num" w:pos="2160"/>
        </w:tabs>
        <w:ind w:left="2160" w:hanging="360"/>
      </w:pPr>
      <w:rPr>
        <w:rFonts w:ascii="Times New Roman" w:hAnsi="Times New Roman" w:hint="default"/>
      </w:rPr>
    </w:lvl>
    <w:lvl w:ilvl="3" w:tplc="9940D170" w:tentative="1">
      <w:start w:val="1"/>
      <w:numFmt w:val="bullet"/>
      <w:lvlText w:val="-"/>
      <w:lvlJc w:val="left"/>
      <w:pPr>
        <w:tabs>
          <w:tab w:val="num" w:pos="2880"/>
        </w:tabs>
        <w:ind w:left="2880" w:hanging="360"/>
      </w:pPr>
      <w:rPr>
        <w:rFonts w:ascii="Times New Roman" w:hAnsi="Times New Roman" w:hint="default"/>
      </w:rPr>
    </w:lvl>
    <w:lvl w:ilvl="4" w:tplc="4EA68FD0" w:tentative="1">
      <w:start w:val="1"/>
      <w:numFmt w:val="bullet"/>
      <w:lvlText w:val="-"/>
      <w:lvlJc w:val="left"/>
      <w:pPr>
        <w:tabs>
          <w:tab w:val="num" w:pos="3600"/>
        </w:tabs>
        <w:ind w:left="3600" w:hanging="360"/>
      </w:pPr>
      <w:rPr>
        <w:rFonts w:ascii="Times New Roman" w:hAnsi="Times New Roman" w:hint="default"/>
      </w:rPr>
    </w:lvl>
    <w:lvl w:ilvl="5" w:tplc="8A1A866C" w:tentative="1">
      <w:start w:val="1"/>
      <w:numFmt w:val="bullet"/>
      <w:lvlText w:val="-"/>
      <w:lvlJc w:val="left"/>
      <w:pPr>
        <w:tabs>
          <w:tab w:val="num" w:pos="4320"/>
        </w:tabs>
        <w:ind w:left="4320" w:hanging="360"/>
      </w:pPr>
      <w:rPr>
        <w:rFonts w:ascii="Times New Roman" w:hAnsi="Times New Roman" w:hint="default"/>
      </w:rPr>
    </w:lvl>
    <w:lvl w:ilvl="6" w:tplc="3CCCE846" w:tentative="1">
      <w:start w:val="1"/>
      <w:numFmt w:val="bullet"/>
      <w:lvlText w:val="-"/>
      <w:lvlJc w:val="left"/>
      <w:pPr>
        <w:tabs>
          <w:tab w:val="num" w:pos="5040"/>
        </w:tabs>
        <w:ind w:left="5040" w:hanging="360"/>
      </w:pPr>
      <w:rPr>
        <w:rFonts w:ascii="Times New Roman" w:hAnsi="Times New Roman" w:hint="default"/>
      </w:rPr>
    </w:lvl>
    <w:lvl w:ilvl="7" w:tplc="47748566" w:tentative="1">
      <w:start w:val="1"/>
      <w:numFmt w:val="bullet"/>
      <w:lvlText w:val="-"/>
      <w:lvlJc w:val="left"/>
      <w:pPr>
        <w:tabs>
          <w:tab w:val="num" w:pos="5760"/>
        </w:tabs>
        <w:ind w:left="5760" w:hanging="360"/>
      </w:pPr>
      <w:rPr>
        <w:rFonts w:ascii="Times New Roman" w:hAnsi="Times New Roman" w:hint="default"/>
      </w:rPr>
    </w:lvl>
    <w:lvl w:ilvl="8" w:tplc="42FE8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A57B9"/>
    <w:multiLevelType w:val="multilevel"/>
    <w:tmpl w:val="3584730C"/>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numFmt w:val="bullet"/>
      <w:lvlText w:val="-"/>
      <w:lvlJc w:val="left"/>
      <w:pPr>
        <w:ind w:left="1320" w:hanging="440"/>
      </w:pPr>
      <w:rPr>
        <w:rFonts w:ascii="Times New Roman" w:eastAsia="MS Mincho" w:hAnsi="Times New Roman" w:cs="Times New Roman"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7BA3EC6"/>
    <w:multiLevelType w:val="hybridMultilevel"/>
    <w:tmpl w:val="E358225C"/>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33E32"/>
    <w:multiLevelType w:val="hybridMultilevel"/>
    <w:tmpl w:val="89029C3A"/>
    <w:lvl w:ilvl="0" w:tplc="4E5CA9E4">
      <w:numFmt w:val="bullet"/>
      <w:lvlText w:val="-"/>
      <w:lvlJc w:val="left"/>
      <w:pPr>
        <w:ind w:left="400" w:hanging="40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42092A"/>
    <w:multiLevelType w:val="hybridMultilevel"/>
    <w:tmpl w:val="A2F042A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27B18"/>
    <w:multiLevelType w:val="hybridMultilevel"/>
    <w:tmpl w:val="11E61CFC"/>
    <w:lvl w:ilvl="0" w:tplc="4CDE79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AE660C"/>
    <w:multiLevelType w:val="hybridMultilevel"/>
    <w:tmpl w:val="394A5DAA"/>
    <w:lvl w:ilvl="0" w:tplc="BE2AF0BC">
      <w:start w:val="1"/>
      <w:numFmt w:val="bullet"/>
      <w:lvlText w:val="-"/>
      <w:lvlJc w:val="left"/>
      <w:pPr>
        <w:tabs>
          <w:tab w:val="num" w:pos="720"/>
        </w:tabs>
        <w:ind w:left="720" w:hanging="360"/>
      </w:pPr>
      <w:rPr>
        <w:rFonts w:ascii="Times New Roman" w:hAnsi="Times New Roman" w:hint="default"/>
      </w:rPr>
    </w:lvl>
    <w:lvl w:ilvl="1" w:tplc="2710FA36" w:tentative="1">
      <w:start w:val="1"/>
      <w:numFmt w:val="bullet"/>
      <w:lvlText w:val="-"/>
      <w:lvlJc w:val="left"/>
      <w:pPr>
        <w:tabs>
          <w:tab w:val="num" w:pos="1440"/>
        </w:tabs>
        <w:ind w:left="1440" w:hanging="360"/>
      </w:pPr>
      <w:rPr>
        <w:rFonts w:ascii="Times New Roman" w:hAnsi="Times New Roman" w:hint="default"/>
      </w:rPr>
    </w:lvl>
    <w:lvl w:ilvl="2" w:tplc="7F2C30C8" w:tentative="1">
      <w:start w:val="1"/>
      <w:numFmt w:val="bullet"/>
      <w:lvlText w:val="-"/>
      <w:lvlJc w:val="left"/>
      <w:pPr>
        <w:tabs>
          <w:tab w:val="num" w:pos="2160"/>
        </w:tabs>
        <w:ind w:left="2160" w:hanging="360"/>
      </w:pPr>
      <w:rPr>
        <w:rFonts w:ascii="Times New Roman" w:hAnsi="Times New Roman" w:hint="default"/>
      </w:rPr>
    </w:lvl>
    <w:lvl w:ilvl="3" w:tplc="DF8456B0" w:tentative="1">
      <w:start w:val="1"/>
      <w:numFmt w:val="bullet"/>
      <w:lvlText w:val="-"/>
      <w:lvlJc w:val="left"/>
      <w:pPr>
        <w:tabs>
          <w:tab w:val="num" w:pos="2880"/>
        </w:tabs>
        <w:ind w:left="2880" w:hanging="360"/>
      </w:pPr>
      <w:rPr>
        <w:rFonts w:ascii="Times New Roman" w:hAnsi="Times New Roman" w:hint="default"/>
      </w:rPr>
    </w:lvl>
    <w:lvl w:ilvl="4" w:tplc="FD2C416A" w:tentative="1">
      <w:start w:val="1"/>
      <w:numFmt w:val="bullet"/>
      <w:lvlText w:val="-"/>
      <w:lvlJc w:val="left"/>
      <w:pPr>
        <w:tabs>
          <w:tab w:val="num" w:pos="3600"/>
        </w:tabs>
        <w:ind w:left="3600" w:hanging="360"/>
      </w:pPr>
      <w:rPr>
        <w:rFonts w:ascii="Times New Roman" w:hAnsi="Times New Roman" w:hint="default"/>
      </w:rPr>
    </w:lvl>
    <w:lvl w:ilvl="5" w:tplc="D332C2C4" w:tentative="1">
      <w:start w:val="1"/>
      <w:numFmt w:val="bullet"/>
      <w:lvlText w:val="-"/>
      <w:lvlJc w:val="left"/>
      <w:pPr>
        <w:tabs>
          <w:tab w:val="num" w:pos="4320"/>
        </w:tabs>
        <w:ind w:left="4320" w:hanging="360"/>
      </w:pPr>
      <w:rPr>
        <w:rFonts w:ascii="Times New Roman" w:hAnsi="Times New Roman" w:hint="default"/>
      </w:rPr>
    </w:lvl>
    <w:lvl w:ilvl="6" w:tplc="5770CA0E" w:tentative="1">
      <w:start w:val="1"/>
      <w:numFmt w:val="bullet"/>
      <w:lvlText w:val="-"/>
      <w:lvlJc w:val="left"/>
      <w:pPr>
        <w:tabs>
          <w:tab w:val="num" w:pos="5040"/>
        </w:tabs>
        <w:ind w:left="5040" w:hanging="360"/>
      </w:pPr>
      <w:rPr>
        <w:rFonts w:ascii="Times New Roman" w:hAnsi="Times New Roman" w:hint="default"/>
      </w:rPr>
    </w:lvl>
    <w:lvl w:ilvl="7" w:tplc="0A5A90DC" w:tentative="1">
      <w:start w:val="1"/>
      <w:numFmt w:val="bullet"/>
      <w:lvlText w:val="-"/>
      <w:lvlJc w:val="left"/>
      <w:pPr>
        <w:tabs>
          <w:tab w:val="num" w:pos="5760"/>
        </w:tabs>
        <w:ind w:left="5760" w:hanging="360"/>
      </w:pPr>
      <w:rPr>
        <w:rFonts w:ascii="Times New Roman" w:hAnsi="Times New Roman" w:hint="default"/>
      </w:rPr>
    </w:lvl>
    <w:lvl w:ilvl="8" w:tplc="C8FACFA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105E5A"/>
    <w:multiLevelType w:val="hybridMultilevel"/>
    <w:tmpl w:val="EB688228"/>
    <w:lvl w:ilvl="0" w:tplc="F5C67100">
      <w:start w:val="1"/>
      <w:numFmt w:val="bullet"/>
      <w:lvlText w:val=""/>
      <w:lvlJc w:val="left"/>
      <w:pPr>
        <w:ind w:left="400" w:hanging="400"/>
      </w:pPr>
      <w:rPr>
        <w:rFonts w:ascii="Symbol" w:eastAsia="SimSun"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A672BD"/>
    <w:multiLevelType w:val="hybridMultilevel"/>
    <w:tmpl w:val="FAF66CC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1"/>
  </w:num>
  <w:num w:numId="4">
    <w:abstractNumId w:val="39"/>
  </w:num>
  <w:num w:numId="5">
    <w:abstractNumId w:val="29"/>
  </w:num>
  <w:num w:numId="6">
    <w:abstractNumId w:val="36"/>
  </w:num>
  <w:num w:numId="7">
    <w:abstractNumId w:val="15"/>
  </w:num>
  <w:num w:numId="8">
    <w:abstractNumId w:val="27"/>
  </w:num>
  <w:num w:numId="9">
    <w:abstractNumId w:val="9"/>
  </w:num>
  <w:num w:numId="10">
    <w:abstractNumId w:val="40"/>
  </w:num>
  <w:num w:numId="11">
    <w:abstractNumId w:val="43"/>
  </w:num>
  <w:num w:numId="12">
    <w:abstractNumId w:val="35"/>
  </w:num>
  <w:num w:numId="13">
    <w:abstractNumId w:val="22"/>
  </w:num>
  <w:num w:numId="14">
    <w:abstractNumId w:val="41"/>
  </w:num>
  <w:num w:numId="15">
    <w:abstractNumId w:val="3"/>
  </w:num>
  <w:num w:numId="16">
    <w:abstractNumId w:val="34"/>
  </w:num>
  <w:num w:numId="17">
    <w:abstractNumId w:val="33"/>
  </w:num>
  <w:num w:numId="18">
    <w:abstractNumId w:val="26"/>
  </w:num>
  <w:num w:numId="19">
    <w:abstractNumId w:val="18"/>
  </w:num>
  <w:num w:numId="20">
    <w:abstractNumId w:val="19"/>
  </w:num>
  <w:num w:numId="21">
    <w:abstractNumId w:val="11"/>
  </w:num>
  <w:num w:numId="22">
    <w:abstractNumId w:val="38"/>
  </w:num>
  <w:num w:numId="23">
    <w:abstractNumId w:val="8"/>
  </w:num>
  <w:num w:numId="24">
    <w:abstractNumId w:val="4"/>
  </w:num>
  <w:num w:numId="25">
    <w:abstractNumId w:val="12"/>
  </w:num>
  <w:num w:numId="26">
    <w:abstractNumId w:val="20"/>
  </w:num>
  <w:num w:numId="27">
    <w:abstractNumId w:val="2"/>
  </w:num>
  <w:num w:numId="28">
    <w:abstractNumId w:val="5"/>
  </w:num>
  <w:num w:numId="29">
    <w:abstractNumId w:val="28"/>
  </w:num>
  <w:num w:numId="30">
    <w:abstractNumId w:val="25"/>
  </w:num>
  <w:num w:numId="31">
    <w:abstractNumId w:val="0"/>
  </w:num>
  <w:num w:numId="32">
    <w:abstractNumId w:val="21"/>
  </w:num>
  <w:num w:numId="33">
    <w:abstractNumId w:val="10"/>
  </w:num>
  <w:num w:numId="34">
    <w:abstractNumId w:val="13"/>
  </w:num>
  <w:num w:numId="35">
    <w:abstractNumId w:val="42"/>
  </w:num>
  <w:num w:numId="36">
    <w:abstractNumId w:val="24"/>
  </w:num>
  <w:num w:numId="37">
    <w:abstractNumId w:val="30"/>
  </w:num>
  <w:num w:numId="38">
    <w:abstractNumId w:val="32"/>
  </w:num>
  <w:num w:numId="39">
    <w:abstractNumId w:val="7"/>
  </w:num>
  <w:num w:numId="40">
    <w:abstractNumId w:val="14"/>
  </w:num>
  <w:num w:numId="41">
    <w:abstractNumId w:val="23"/>
  </w:num>
  <w:num w:numId="42">
    <w:abstractNumId w:val="1"/>
  </w:num>
  <w:num w:numId="43">
    <w:abstractNumId w:val="35"/>
    <w:lvlOverride w:ilvl="0">
      <w:startOverride w:val="33"/>
    </w:lvlOverride>
  </w:num>
  <w:num w:numId="44">
    <w:abstractNumId w:val="37"/>
  </w:num>
  <w:num w:numId="45">
    <w:abstractNumId w:val="35"/>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2F9"/>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026"/>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BE9"/>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E7F"/>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3E9E"/>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24C"/>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0F9"/>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91"/>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0C"/>
    <w:rsid w:val="000D0010"/>
    <w:rsid w:val="000D00DD"/>
    <w:rsid w:val="000D04A0"/>
    <w:rsid w:val="000D0682"/>
    <w:rsid w:val="000D0AE1"/>
    <w:rsid w:val="000D1026"/>
    <w:rsid w:val="000D119F"/>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D7ACE"/>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6A7"/>
    <w:rsid w:val="000E592D"/>
    <w:rsid w:val="000E5AFB"/>
    <w:rsid w:val="000E5D1C"/>
    <w:rsid w:val="000E64CD"/>
    <w:rsid w:val="000E6539"/>
    <w:rsid w:val="000E677A"/>
    <w:rsid w:val="000E6C17"/>
    <w:rsid w:val="000E6D34"/>
    <w:rsid w:val="000E6FB8"/>
    <w:rsid w:val="000E7166"/>
    <w:rsid w:val="000E775C"/>
    <w:rsid w:val="000E7A7B"/>
    <w:rsid w:val="000E7B86"/>
    <w:rsid w:val="000E7D28"/>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C33"/>
    <w:rsid w:val="000F323A"/>
    <w:rsid w:val="000F3287"/>
    <w:rsid w:val="000F3728"/>
    <w:rsid w:val="000F3AB3"/>
    <w:rsid w:val="000F3C79"/>
    <w:rsid w:val="000F41DF"/>
    <w:rsid w:val="000F433B"/>
    <w:rsid w:val="000F5093"/>
    <w:rsid w:val="000F56F2"/>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0BD"/>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2C5"/>
    <w:rsid w:val="00112502"/>
    <w:rsid w:val="0011265C"/>
    <w:rsid w:val="0011282D"/>
    <w:rsid w:val="00112A63"/>
    <w:rsid w:val="00112A78"/>
    <w:rsid w:val="00112DEB"/>
    <w:rsid w:val="001136E2"/>
    <w:rsid w:val="00113862"/>
    <w:rsid w:val="00113BA1"/>
    <w:rsid w:val="001141F6"/>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885"/>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1BC"/>
    <w:rsid w:val="0016551E"/>
    <w:rsid w:val="00165853"/>
    <w:rsid w:val="00165A02"/>
    <w:rsid w:val="00166B83"/>
    <w:rsid w:val="00166D47"/>
    <w:rsid w:val="0016793B"/>
    <w:rsid w:val="00167DCF"/>
    <w:rsid w:val="00167F32"/>
    <w:rsid w:val="00167F3F"/>
    <w:rsid w:val="0017033E"/>
    <w:rsid w:val="00170CD5"/>
    <w:rsid w:val="00171162"/>
    <w:rsid w:val="0017124A"/>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500"/>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75B8"/>
    <w:rsid w:val="00187B8C"/>
    <w:rsid w:val="00187DAE"/>
    <w:rsid w:val="00190B32"/>
    <w:rsid w:val="001911AC"/>
    <w:rsid w:val="00191555"/>
    <w:rsid w:val="0019161B"/>
    <w:rsid w:val="00191DB0"/>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C07"/>
    <w:rsid w:val="00196C4C"/>
    <w:rsid w:val="0019708F"/>
    <w:rsid w:val="001970C8"/>
    <w:rsid w:val="001970EA"/>
    <w:rsid w:val="001972F1"/>
    <w:rsid w:val="0019735B"/>
    <w:rsid w:val="0019741E"/>
    <w:rsid w:val="00197743"/>
    <w:rsid w:val="00197830"/>
    <w:rsid w:val="001978FD"/>
    <w:rsid w:val="001979B6"/>
    <w:rsid w:val="00197BA4"/>
    <w:rsid w:val="00197DD4"/>
    <w:rsid w:val="00197E2F"/>
    <w:rsid w:val="001A00D9"/>
    <w:rsid w:val="001A0FBE"/>
    <w:rsid w:val="001A10B3"/>
    <w:rsid w:val="001A23D3"/>
    <w:rsid w:val="001A2884"/>
    <w:rsid w:val="001A3252"/>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93E"/>
    <w:rsid w:val="001C5C02"/>
    <w:rsid w:val="001C5CDA"/>
    <w:rsid w:val="001C64AB"/>
    <w:rsid w:val="001C6890"/>
    <w:rsid w:val="001C6AD9"/>
    <w:rsid w:val="001C6C2D"/>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6A1"/>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93"/>
    <w:rsid w:val="00210CB4"/>
    <w:rsid w:val="00210D0E"/>
    <w:rsid w:val="00210D46"/>
    <w:rsid w:val="00210E00"/>
    <w:rsid w:val="00210E2F"/>
    <w:rsid w:val="00210F70"/>
    <w:rsid w:val="00210FC7"/>
    <w:rsid w:val="00211195"/>
    <w:rsid w:val="0021177B"/>
    <w:rsid w:val="00211D7A"/>
    <w:rsid w:val="002122EB"/>
    <w:rsid w:val="00212654"/>
    <w:rsid w:val="00212941"/>
    <w:rsid w:val="00212EDC"/>
    <w:rsid w:val="0021354A"/>
    <w:rsid w:val="0021391C"/>
    <w:rsid w:val="00213F99"/>
    <w:rsid w:val="00214221"/>
    <w:rsid w:val="0021476C"/>
    <w:rsid w:val="0021484F"/>
    <w:rsid w:val="0021488F"/>
    <w:rsid w:val="00214C81"/>
    <w:rsid w:val="002152C7"/>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5AC"/>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6D52"/>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1AE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2F62"/>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5DF"/>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5F2"/>
    <w:rsid w:val="002B18CD"/>
    <w:rsid w:val="002B1D04"/>
    <w:rsid w:val="002B36DF"/>
    <w:rsid w:val="002B3FF9"/>
    <w:rsid w:val="002B4057"/>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B70"/>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013"/>
    <w:rsid w:val="002D4572"/>
    <w:rsid w:val="002D488B"/>
    <w:rsid w:val="002D4AD5"/>
    <w:rsid w:val="002D53AF"/>
    <w:rsid w:val="002D5A63"/>
    <w:rsid w:val="002D5B2B"/>
    <w:rsid w:val="002D5C7E"/>
    <w:rsid w:val="002D5E4C"/>
    <w:rsid w:val="002D6D95"/>
    <w:rsid w:val="002D6FEE"/>
    <w:rsid w:val="002D78BA"/>
    <w:rsid w:val="002D7A2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2994"/>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84D"/>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005"/>
    <w:rsid w:val="0031230F"/>
    <w:rsid w:val="00312A79"/>
    <w:rsid w:val="003132FF"/>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2EA5"/>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AAC"/>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9E0"/>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5C6"/>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49F6"/>
    <w:rsid w:val="003C52C8"/>
    <w:rsid w:val="003C53D6"/>
    <w:rsid w:val="003C5738"/>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D4F"/>
    <w:rsid w:val="003D5D6C"/>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A98"/>
    <w:rsid w:val="003E4BA9"/>
    <w:rsid w:val="003E4C11"/>
    <w:rsid w:val="003E4D9C"/>
    <w:rsid w:val="003E53A7"/>
    <w:rsid w:val="003E57C2"/>
    <w:rsid w:val="003E625E"/>
    <w:rsid w:val="003E633B"/>
    <w:rsid w:val="003E69F5"/>
    <w:rsid w:val="003E6A7B"/>
    <w:rsid w:val="003E792E"/>
    <w:rsid w:val="003E79BC"/>
    <w:rsid w:val="003E7F81"/>
    <w:rsid w:val="003F0095"/>
    <w:rsid w:val="003F0727"/>
    <w:rsid w:val="003F0876"/>
    <w:rsid w:val="003F0A78"/>
    <w:rsid w:val="003F0C8D"/>
    <w:rsid w:val="003F10F1"/>
    <w:rsid w:val="003F14BE"/>
    <w:rsid w:val="003F1546"/>
    <w:rsid w:val="003F15A4"/>
    <w:rsid w:val="003F1854"/>
    <w:rsid w:val="003F1A3F"/>
    <w:rsid w:val="003F2002"/>
    <w:rsid w:val="003F2788"/>
    <w:rsid w:val="003F33F5"/>
    <w:rsid w:val="003F3471"/>
    <w:rsid w:val="003F373A"/>
    <w:rsid w:val="003F37F3"/>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314"/>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9DE"/>
    <w:rsid w:val="00417BFA"/>
    <w:rsid w:val="00420853"/>
    <w:rsid w:val="00420884"/>
    <w:rsid w:val="00420A7F"/>
    <w:rsid w:val="004210A0"/>
    <w:rsid w:val="004210B4"/>
    <w:rsid w:val="004211BE"/>
    <w:rsid w:val="00421653"/>
    <w:rsid w:val="0042186B"/>
    <w:rsid w:val="00421E04"/>
    <w:rsid w:val="004222F7"/>
    <w:rsid w:val="00422684"/>
    <w:rsid w:val="00422D85"/>
    <w:rsid w:val="00422D90"/>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596"/>
    <w:rsid w:val="00430C46"/>
    <w:rsid w:val="00431257"/>
    <w:rsid w:val="0043151F"/>
    <w:rsid w:val="00431A43"/>
    <w:rsid w:val="00431DF0"/>
    <w:rsid w:val="004329A0"/>
    <w:rsid w:val="00432D00"/>
    <w:rsid w:val="00432ECC"/>
    <w:rsid w:val="00433006"/>
    <w:rsid w:val="00433489"/>
    <w:rsid w:val="00433770"/>
    <w:rsid w:val="00433CAB"/>
    <w:rsid w:val="0043405C"/>
    <w:rsid w:val="00434565"/>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2C2"/>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8B4"/>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7FA"/>
    <w:rsid w:val="004708AE"/>
    <w:rsid w:val="00470D36"/>
    <w:rsid w:val="0047128F"/>
    <w:rsid w:val="00471619"/>
    <w:rsid w:val="00471A2A"/>
    <w:rsid w:val="00471A3E"/>
    <w:rsid w:val="004720A8"/>
    <w:rsid w:val="004725B7"/>
    <w:rsid w:val="004725F3"/>
    <w:rsid w:val="00472D72"/>
    <w:rsid w:val="00473867"/>
    <w:rsid w:val="00473944"/>
    <w:rsid w:val="00473D24"/>
    <w:rsid w:val="00473D95"/>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26C"/>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CB1"/>
    <w:rsid w:val="004D0EA0"/>
    <w:rsid w:val="004D108A"/>
    <w:rsid w:val="004D10F0"/>
    <w:rsid w:val="004D1218"/>
    <w:rsid w:val="004D159C"/>
    <w:rsid w:val="004D1606"/>
    <w:rsid w:val="004D1EEB"/>
    <w:rsid w:val="004D2E2F"/>
    <w:rsid w:val="004D2E8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695D"/>
    <w:rsid w:val="004D7291"/>
    <w:rsid w:val="004D792F"/>
    <w:rsid w:val="004D7CAE"/>
    <w:rsid w:val="004D7CE2"/>
    <w:rsid w:val="004D7EF4"/>
    <w:rsid w:val="004E0124"/>
    <w:rsid w:val="004E02AE"/>
    <w:rsid w:val="004E03B4"/>
    <w:rsid w:val="004E0480"/>
    <w:rsid w:val="004E064B"/>
    <w:rsid w:val="004E0B50"/>
    <w:rsid w:val="004E11C0"/>
    <w:rsid w:val="004E1269"/>
    <w:rsid w:val="004E1985"/>
    <w:rsid w:val="004E21AE"/>
    <w:rsid w:val="004E21B1"/>
    <w:rsid w:val="004E2609"/>
    <w:rsid w:val="004E2DD5"/>
    <w:rsid w:val="004E3437"/>
    <w:rsid w:val="004E3469"/>
    <w:rsid w:val="004E3A4D"/>
    <w:rsid w:val="004E3F8C"/>
    <w:rsid w:val="004E409D"/>
    <w:rsid w:val="004E4832"/>
    <w:rsid w:val="004E4C94"/>
    <w:rsid w:val="004E4DA2"/>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1DD0"/>
    <w:rsid w:val="004F20F9"/>
    <w:rsid w:val="004F3084"/>
    <w:rsid w:val="004F347D"/>
    <w:rsid w:val="004F3799"/>
    <w:rsid w:val="004F3DE2"/>
    <w:rsid w:val="004F4752"/>
    <w:rsid w:val="004F4E83"/>
    <w:rsid w:val="004F4F7B"/>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5F18"/>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56D6"/>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C32"/>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8D9"/>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2F8"/>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2963"/>
    <w:rsid w:val="005E3E19"/>
    <w:rsid w:val="005E3EDA"/>
    <w:rsid w:val="005E3F26"/>
    <w:rsid w:val="005E41CC"/>
    <w:rsid w:val="005E44CC"/>
    <w:rsid w:val="005E45F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466"/>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7AA"/>
    <w:rsid w:val="006078B5"/>
    <w:rsid w:val="0061008D"/>
    <w:rsid w:val="006107CB"/>
    <w:rsid w:val="00610BA8"/>
    <w:rsid w:val="006113E3"/>
    <w:rsid w:val="006116E7"/>
    <w:rsid w:val="006118BE"/>
    <w:rsid w:val="00611924"/>
    <w:rsid w:val="00611EC6"/>
    <w:rsid w:val="00612085"/>
    <w:rsid w:val="0061240E"/>
    <w:rsid w:val="00612629"/>
    <w:rsid w:val="00612975"/>
    <w:rsid w:val="00613119"/>
    <w:rsid w:val="006131C2"/>
    <w:rsid w:val="006133E4"/>
    <w:rsid w:val="00613716"/>
    <w:rsid w:val="00613FEA"/>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37E1"/>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11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904"/>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3A6D"/>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DCE"/>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6A5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571"/>
    <w:rsid w:val="0072610C"/>
    <w:rsid w:val="007261C2"/>
    <w:rsid w:val="00726432"/>
    <w:rsid w:val="007264F4"/>
    <w:rsid w:val="00727135"/>
    <w:rsid w:val="007271B1"/>
    <w:rsid w:val="0072772C"/>
    <w:rsid w:val="00730107"/>
    <w:rsid w:val="00730170"/>
    <w:rsid w:val="007306F0"/>
    <w:rsid w:val="00730A92"/>
    <w:rsid w:val="00730C7C"/>
    <w:rsid w:val="00730EB8"/>
    <w:rsid w:val="007312A4"/>
    <w:rsid w:val="007313D7"/>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486C"/>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85B"/>
    <w:rsid w:val="00740B38"/>
    <w:rsid w:val="00740ED7"/>
    <w:rsid w:val="00741106"/>
    <w:rsid w:val="00741B21"/>
    <w:rsid w:val="00741B82"/>
    <w:rsid w:val="00741C38"/>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72C"/>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81"/>
    <w:rsid w:val="007873CE"/>
    <w:rsid w:val="007873D1"/>
    <w:rsid w:val="007874F1"/>
    <w:rsid w:val="00787651"/>
    <w:rsid w:val="00787C60"/>
    <w:rsid w:val="00787C99"/>
    <w:rsid w:val="007901FD"/>
    <w:rsid w:val="0079022C"/>
    <w:rsid w:val="007902B1"/>
    <w:rsid w:val="00790A37"/>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A42"/>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9E9"/>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4C7"/>
    <w:rsid w:val="007C397B"/>
    <w:rsid w:val="007C3F01"/>
    <w:rsid w:val="007C4F18"/>
    <w:rsid w:val="007C5384"/>
    <w:rsid w:val="007C5623"/>
    <w:rsid w:val="007C5840"/>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AEB"/>
    <w:rsid w:val="007E6CCA"/>
    <w:rsid w:val="007E7504"/>
    <w:rsid w:val="007E7851"/>
    <w:rsid w:val="007E7A11"/>
    <w:rsid w:val="007E7A47"/>
    <w:rsid w:val="007E7ABE"/>
    <w:rsid w:val="007E7CE4"/>
    <w:rsid w:val="007E7D0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4D"/>
    <w:rsid w:val="0080459F"/>
    <w:rsid w:val="0080482F"/>
    <w:rsid w:val="00804982"/>
    <w:rsid w:val="0080513D"/>
    <w:rsid w:val="008055FD"/>
    <w:rsid w:val="00805919"/>
    <w:rsid w:val="00805930"/>
    <w:rsid w:val="00805B17"/>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0ED"/>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39F6"/>
    <w:rsid w:val="00824049"/>
    <w:rsid w:val="00824069"/>
    <w:rsid w:val="00824242"/>
    <w:rsid w:val="00824447"/>
    <w:rsid w:val="0082540F"/>
    <w:rsid w:val="0082543C"/>
    <w:rsid w:val="00825973"/>
    <w:rsid w:val="00825FE1"/>
    <w:rsid w:val="00826017"/>
    <w:rsid w:val="0082629B"/>
    <w:rsid w:val="008266A3"/>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8F3"/>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68B6"/>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070"/>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2FA"/>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E69"/>
    <w:rsid w:val="008804F8"/>
    <w:rsid w:val="008805CF"/>
    <w:rsid w:val="0088075F"/>
    <w:rsid w:val="008807BF"/>
    <w:rsid w:val="008808C5"/>
    <w:rsid w:val="00880929"/>
    <w:rsid w:val="00880A9E"/>
    <w:rsid w:val="00880D8E"/>
    <w:rsid w:val="00880E71"/>
    <w:rsid w:val="00881099"/>
    <w:rsid w:val="00881485"/>
    <w:rsid w:val="008819A9"/>
    <w:rsid w:val="00881CA6"/>
    <w:rsid w:val="00881D36"/>
    <w:rsid w:val="008822B4"/>
    <w:rsid w:val="00882F84"/>
    <w:rsid w:val="008835D0"/>
    <w:rsid w:val="00883AC0"/>
    <w:rsid w:val="00883B97"/>
    <w:rsid w:val="00883BD5"/>
    <w:rsid w:val="00883DB5"/>
    <w:rsid w:val="00884225"/>
    <w:rsid w:val="0088427A"/>
    <w:rsid w:val="00884784"/>
    <w:rsid w:val="00884972"/>
    <w:rsid w:val="00884FE0"/>
    <w:rsid w:val="008856FE"/>
    <w:rsid w:val="008859A5"/>
    <w:rsid w:val="008863AE"/>
    <w:rsid w:val="00886B22"/>
    <w:rsid w:val="008876A1"/>
    <w:rsid w:val="00887757"/>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D91"/>
    <w:rsid w:val="00896DF3"/>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0FF"/>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7A6"/>
    <w:rsid w:val="008E2942"/>
    <w:rsid w:val="008E2E86"/>
    <w:rsid w:val="008E3BA8"/>
    <w:rsid w:val="008E4053"/>
    <w:rsid w:val="008E4113"/>
    <w:rsid w:val="008E422B"/>
    <w:rsid w:val="008E496F"/>
    <w:rsid w:val="008E4BAF"/>
    <w:rsid w:val="008E4EF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499"/>
    <w:rsid w:val="008F55A4"/>
    <w:rsid w:val="008F5CF0"/>
    <w:rsid w:val="008F5D66"/>
    <w:rsid w:val="008F5DF9"/>
    <w:rsid w:val="008F5F0D"/>
    <w:rsid w:val="008F63C1"/>
    <w:rsid w:val="008F651A"/>
    <w:rsid w:val="008F6617"/>
    <w:rsid w:val="008F6671"/>
    <w:rsid w:val="008F681A"/>
    <w:rsid w:val="008F6B64"/>
    <w:rsid w:val="008F6DAA"/>
    <w:rsid w:val="008F70B9"/>
    <w:rsid w:val="008F719E"/>
    <w:rsid w:val="008F78A5"/>
    <w:rsid w:val="008F7A3C"/>
    <w:rsid w:val="008F7B1F"/>
    <w:rsid w:val="0090042C"/>
    <w:rsid w:val="00900622"/>
    <w:rsid w:val="0090089A"/>
    <w:rsid w:val="00900F43"/>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475"/>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9D0"/>
    <w:rsid w:val="00953D70"/>
    <w:rsid w:val="00954215"/>
    <w:rsid w:val="0095474B"/>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56E"/>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6A0"/>
    <w:rsid w:val="009A7723"/>
    <w:rsid w:val="009B01AB"/>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42E"/>
    <w:rsid w:val="009C7CB4"/>
    <w:rsid w:val="009C7DD8"/>
    <w:rsid w:val="009C7E53"/>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99D"/>
    <w:rsid w:val="009E0C29"/>
    <w:rsid w:val="009E0E48"/>
    <w:rsid w:val="009E11ED"/>
    <w:rsid w:val="009E1248"/>
    <w:rsid w:val="009E17C2"/>
    <w:rsid w:val="009E2286"/>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0DF"/>
    <w:rsid w:val="009F774D"/>
    <w:rsid w:val="009F7946"/>
    <w:rsid w:val="00A0025E"/>
    <w:rsid w:val="00A007DA"/>
    <w:rsid w:val="00A00BAC"/>
    <w:rsid w:val="00A00D35"/>
    <w:rsid w:val="00A024D3"/>
    <w:rsid w:val="00A02562"/>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80F"/>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C4"/>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9DF"/>
    <w:rsid w:val="00A30E7C"/>
    <w:rsid w:val="00A31043"/>
    <w:rsid w:val="00A31A41"/>
    <w:rsid w:val="00A31BA1"/>
    <w:rsid w:val="00A31E66"/>
    <w:rsid w:val="00A32052"/>
    <w:rsid w:val="00A3237E"/>
    <w:rsid w:val="00A32590"/>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5DE9"/>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C91"/>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ADD"/>
    <w:rsid w:val="00AC4104"/>
    <w:rsid w:val="00AC46B2"/>
    <w:rsid w:val="00AC48A4"/>
    <w:rsid w:val="00AC4C7A"/>
    <w:rsid w:val="00AC4ED7"/>
    <w:rsid w:val="00AC508F"/>
    <w:rsid w:val="00AC524C"/>
    <w:rsid w:val="00AC5342"/>
    <w:rsid w:val="00AC5657"/>
    <w:rsid w:val="00AC580F"/>
    <w:rsid w:val="00AC59E2"/>
    <w:rsid w:val="00AC5F5B"/>
    <w:rsid w:val="00AC6235"/>
    <w:rsid w:val="00AC6B41"/>
    <w:rsid w:val="00AC6E98"/>
    <w:rsid w:val="00AC7214"/>
    <w:rsid w:val="00AC7588"/>
    <w:rsid w:val="00AD058B"/>
    <w:rsid w:val="00AD0701"/>
    <w:rsid w:val="00AD0891"/>
    <w:rsid w:val="00AD0ADD"/>
    <w:rsid w:val="00AD0FDB"/>
    <w:rsid w:val="00AD1197"/>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D01"/>
    <w:rsid w:val="00AE3F55"/>
    <w:rsid w:val="00AE4511"/>
    <w:rsid w:val="00AE456E"/>
    <w:rsid w:val="00AE4EB1"/>
    <w:rsid w:val="00AE53AC"/>
    <w:rsid w:val="00AE53BF"/>
    <w:rsid w:val="00AE53D0"/>
    <w:rsid w:val="00AE5FB0"/>
    <w:rsid w:val="00AE619F"/>
    <w:rsid w:val="00AE64B0"/>
    <w:rsid w:val="00AE6649"/>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741"/>
    <w:rsid w:val="00B01848"/>
    <w:rsid w:val="00B01DB5"/>
    <w:rsid w:val="00B02691"/>
    <w:rsid w:val="00B032ED"/>
    <w:rsid w:val="00B033E1"/>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72F"/>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35"/>
    <w:rsid w:val="00B256C0"/>
    <w:rsid w:val="00B259E1"/>
    <w:rsid w:val="00B25D93"/>
    <w:rsid w:val="00B25FAF"/>
    <w:rsid w:val="00B26120"/>
    <w:rsid w:val="00B26520"/>
    <w:rsid w:val="00B2681C"/>
    <w:rsid w:val="00B269EB"/>
    <w:rsid w:val="00B26B46"/>
    <w:rsid w:val="00B271C3"/>
    <w:rsid w:val="00B273F6"/>
    <w:rsid w:val="00B2781C"/>
    <w:rsid w:val="00B27A68"/>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12B"/>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1A5B"/>
    <w:rsid w:val="00B42179"/>
    <w:rsid w:val="00B42393"/>
    <w:rsid w:val="00B42710"/>
    <w:rsid w:val="00B42783"/>
    <w:rsid w:val="00B42C86"/>
    <w:rsid w:val="00B42D82"/>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CB7"/>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23D"/>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23D"/>
    <w:rsid w:val="00BE77AD"/>
    <w:rsid w:val="00BE7E89"/>
    <w:rsid w:val="00BF0025"/>
    <w:rsid w:val="00BF03CF"/>
    <w:rsid w:val="00BF09CE"/>
    <w:rsid w:val="00BF0BE6"/>
    <w:rsid w:val="00BF178A"/>
    <w:rsid w:val="00BF1840"/>
    <w:rsid w:val="00BF18FD"/>
    <w:rsid w:val="00BF216C"/>
    <w:rsid w:val="00BF25BB"/>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49"/>
    <w:rsid w:val="00C150E0"/>
    <w:rsid w:val="00C1529F"/>
    <w:rsid w:val="00C15517"/>
    <w:rsid w:val="00C15584"/>
    <w:rsid w:val="00C15789"/>
    <w:rsid w:val="00C15B4C"/>
    <w:rsid w:val="00C15D7C"/>
    <w:rsid w:val="00C15E1D"/>
    <w:rsid w:val="00C15FB4"/>
    <w:rsid w:val="00C161D6"/>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A2E"/>
    <w:rsid w:val="00C23C48"/>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52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696"/>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A65"/>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1F92"/>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1C3"/>
    <w:rsid w:val="00CC02B5"/>
    <w:rsid w:val="00CC109A"/>
    <w:rsid w:val="00CC145D"/>
    <w:rsid w:val="00CC2005"/>
    <w:rsid w:val="00CC2387"/>
    <w:rsid w:val="00CC2436"/>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D7D"/>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6D1A"/>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98C"/>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79E"/>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4C10"/>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3E61"/>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5FB9"/>
    <w:rsid w:val="00DA6529"/>
    <w:rsid w:val="00DA6610"/>
    <w:rsid w:val="00DA669F"/>
    <w:rsid w:val="00DA711A"/>
    <w:rsid w:val="00DA76CF"/>
    <w:rsid w:val="00DA7835"/>
    <w:rsid w:val="00DA7FCF"/>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5EC2"/>
    <w:rsid w:val="00DB7A93"/>
    <w:rsid w:val="00DC046A"/>
    <w:rsid w:val="00DC05D5"/>
    <w:rsid w:val="00DC134D"/>
    <w:rsid w:val="00DC1896"/>
    <w:rsid w:val="00DC19D1"/>
    <w:rsid w:val="00DC1D4C"/>
    <w:rsid w:val="00DC2290"/>
    <w:rsid w:val="00DC26A1"/>
    <w:rsid w:val="00DC3442"/>
    <w:rsid w:val="00DC3545"/>
    <w:rsid w:val="00DC35A3"/>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2F5"/>
    <w:rsid w:val="00DE6620"/>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0FA9"/>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10"/>
    <w:rsid w:val="00E152CF"/>
    <w:rsid w:val="00E158C4"/>
    <w:rsid w:val="00E15A90"/>
    <w:rsid w:val="00E15AA3"/>
    <w:rsid w:val="00E16123"/>
    <w:rsid w:val="00E16184"/>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729"/>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55F"/>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2B"/>
    <w:rsid w:val="00E62F5D"/>
    <w:rsid w:val="00E63323"/>
    <w:rsid w:val="00E63369"/>
    <w:rsid w:val="00E63394"/>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BFF"/>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2BC"/>
    <w:rsid w:val="00E844A8"/>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679"/>
    <w:rsid w:val="00E9480F"/>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A75"/>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2C93"/>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769"/>
    <w:rsid w:val="00ED3D95"/>
    <w:rsid w:val="00ED3F94"/>
    <w:rsid w:val="00ED413B"/>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69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038"/>
    <w:rsid w:val="00F25154"/>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416"/>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4F6"/>
    <w:rsid w:val="00F56658"/>
    <w:rsid w:val="00F56C05"/>
    <w:rsid w:val="00F56E36"/>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3FD8"/>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1F3F"/>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3D"/>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57C"/>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108"/>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92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93"/>
    <w:rsid w:val="00FC69BB"/>
    <w:rsid w:val="00FC6A87"/>
    <w:rsid w:val="00FC6C75"/>
    <w:rsid w:val="00FC71D7"/>
    <w:rsid w:val="00FC7480"/>
    <w:rsid w:val="00FC78A0"/>
    <w:rsid w:val="00FC79E0"/>
    <w:rsid w:val="00FC7B3E"/>
    <w:rsid w:val="00FC7E1A"/>
    <w:rsid w:val="00FD04F0"/>
    <w:rsid w:val="00FD05BB"/>
    <w:rsid w:val="00FD0B58"/>
    <w:rsid w:val="00FD0D5B"/>
    <w:rsid w:val="00FD101D"/>
    <w:rsid w:val="00FD10AD"/>
    <w:rsid w:val="00FD1195"/>
    <w:rsid w:val="00FD129F"/>
    <w:rsid w:val="00FD154F"/>
    <w:rsid w:val="00FD194D"/>
    <w:rsid w:val="00FD1976"/>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D69"/>
    <w:rsid w:val="00FD7DAF"/>
    <w:rsid w:val="00FE000F"/>
    <w:rsid w:val="00FE085B"/>
    <w:rsid w:val="00FE0C52"/>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P"/>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 w:type="table" w:customStyle="1" w:styleId="TableGrid43">
    <w:name w:val="Table Grid43"/>
    <w:basedOn w:val="a1"/>
    <w:next w:val="a6"/>
    <w:qFormat/>
    <w:rsid w:val="002C0B7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2343365">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13933603">
      <w:bodyDiv w:val="1"/>
      <w:marLeft w:val="0"/>
      <w:marRight w:val="0"/>
      <w:marTop w:val="0"/>
      <w:marBottom w:val="0"/>
      <w:divBdr>
        <w:top w:val="none" w:sz="0" w:space="0" w:color="auto"/>
        <w:left w:val="none" w:sz="0" w:space="0" w:color="auto"/>
        <w:bottom w:val="none" w:sz="0" w:space="0" w:color="auto"/>
        <w:right w:val="none" w:sz="0" w:space="0" w:color="auto"/>
      </w:divBdr>
      <w:divsChild>
        <w:div w:id="31613752">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2072569">
      <w:bodyDiv w:val="1"/>
      <w:marLeft w:val="0"/>
      <w:marRight w:val="0"/>
      <w:marTop w:val="0"/>
      <w:marBottom w:val="0"/>
      <w:divBdr>
        <w:top w:val="none" w:sz="0" w:space="0" w:color="auto"/>
        <w:left w:val="none" w:sz="0" w:space="0" w:color="auto"/>
        <w:bottom w:val="none" w:sz="0" w:space="0" w:color="auto"/>
        <w:right w:val="none" w:sz="0" w:space="0" w:color="auto"/>
      </w:divBdr>
      <w:divsChild>
        <w:div w:id="629821236">
          <w:marLeft w:val="0"/>
          <w:marRight w:val="0"/>
          <w:marTop w:val="0"/>
          <w:marBottom w:val="0"/>
          <w:divBdr>
            <w:top w:val="none" w:sz="0" w:space="0" w:color="auto"/>
            <w:left w:val="none" w:sz="0" w:space="0" w:color="auto"/>
            <w:bottom w:val="none" w:sz="0" w:space="0" w:color="auto"/>
            <w:right w:val="none" w:sz="0" w:space="0" w:color="auto"/>
          </w:divBdr>
          <w:divsChild>
            <w:div w:id="259798141">
              <w:marLeft w:val="0"/>
              <w:marRight w:val="0"/>
              <w:marTop w:val="0"/>
              <w:marBottom w:val="0"/>
              <w:divBdr>
                <w:top w:val="none" w:sz="0" w:space="0" w:color="auto"/>
                <w:left w:val="none" w:sz="0" w:space="0" w:color="auto"/>
                <w:bottom w:val="none" w:sz="0" w:space="0" w:color="auto"/>
                <w:right w:val="none" w:sz="0" w:space="0" w:color="auto"/>
              </w:divBdr>
              <w:divsChild>
                <w:div w:id="1727148232">
                  <w:marLeft w:val="0"/>
                  <w:marRight w:val="0"/>
                  <w:marTop w:val="0"/>
                  <w:marBottom w:val="0"/>
                  <w:divBdr>
                    <w:top w:val="none" w:sz="0" w:space="0" w:color="auto"/>
                    <w:left w:val="none" w:sz="0" w:space="0" w:color="auto"/>
                    <w:bottom w:val="none" w:sz="0" w:space="0" w:color="auto"/>
                    <w:right w:val="none" w:sz="0" w:space="0" w:color="auto"/>
                  </w:divBdr>
                  <w:divsChild>
                    <w:div w:id="163814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04544">
          <w:marLeft w:val="0"/>
          <w:marRight w:val="0"/>
          <w:marTop w:val="0"/>
          <w:marBottom w:val="0"/>
          <w:divBdr>
            <w:top w:val="none" w:sz="0" w:space="0" w:color="auto"/>
            <w:left w:val="none" w:sz="0" w:space="0" w:color="auto"/>
            <w:bottom w:val="none" w:sz="0" w:space="0" w:color="auto"/>
            <w:right w:val="none" w:sz="0" w:space="0" w:color="auto"/>
          </w:divBdr>
          <w:divsChild>
            <w:div w:id="905264220">
              <w:marLeft w:val="0"/>
              <w:marRight w:val="0"/>
              <w:marTop w:val="0"/>
              <w:marBottom w:val="0"/>
              <w:divBdr>
                <w:top w:val="none" w:sz="0" w:space="0" w:color="auto"/>
                <w:left w:val="none" w:sz="0" w:space="0" w:color="auto"/>
                <w:bottom w:val="none" w:sz="0" w:space="0" w:color="auto"/>
                <w:right w:val="none" w:sz="0" w:space="0" w:color="auto"/>
              </w:divBdr>
              <w:divsChild>
                <w:div w:id="698966268">
                  <w:marLeft w:val="0"/>
                  <w:marRight w:val="0"/>
                  <w:marTop w:val="0"/>
                  <w:marBottom w:val="0"/>
                  <w:divBdr>
                    <w:top w:val="none" w:sz="0" w:space="0" w:color="auto"/>
                    <w:left w:val="none" w:sz="0" w:space="0" w:color="auto"/>
                    <w:bottom w:val="none" w:sz="0" w:space="0" w:color="auto"/>
                    <w:right w:val="none" w:sz="0" w:space="0" w:color="auto"/>
                  </w:divBdr>
                  <w:divsChild>
                    <w:div w:id="6424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767761">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0195479">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56767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009653">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210059">
      <w:bodyDiv w:val="1"/>
      <w:marLeft w:val="0"/>
      <w:marRight w:val="0"/>
      <w:marTop w:val="0"/>
      <w:marBottom w:val="0"/>
      <w:divBdr>
        <w:top w:val="none" w:sz="0" w:space="0" w:color="auto"/>
        <w:left w:val="none" w:sz="0" w:space="0" w:color="auto"/>
        <w:bottom w:val="none" w:sz="0" w:space="0" w:color="auto"/>
        <w:right w:val="none" w:sz="0" w:space="0" w:color="auto"/>
      </w:divBdr>
      <w:divsChild>
        <w:div w:id="359164128">
          <w:marLeft w:val="547"/>
          <w:marRight w:val="0"/>
          <w:marTop w:val="0"/>
          <w:marBottom w:val="0"/>
          <w:divBdr>
            <w:top w:val="none" w:sz="0" w:space="0" w:color="auto"/>
            <w:left w:val="none" w:sz="0" w:space="0" w:color="auto"/>
            <w:bottom w:val="none" w:sz="0" w:space="0" w:color="auto"/>
            <w:right w:val="none" w:sz="0" w:space="0" w:color="auto"/>
          </w:divBdr>
        </w:div>
      </w:divsChild>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119650">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27360392">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6238428">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0067749">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638262">
      <w:bodyDiv w:val="1"/>
      <w:marLeft w:val="0"/>
      <w:marRight w:val="0"/>
      <w:marTop w:val="0"/>
      <w:marBottom w:val="0"/>
      <w:divBdr>
        <w:top w:val="none" w:sz="0" w:space="0" w:color="auto"/>
        <w:left w:val="none" w:sz="0" w:space="0" w:color="auto"/>
        <w:bottom w:val="none" w:sz="0" w:space="0" w:color="auto"/>
        <w:right w:val="none" w:sz="0" w:space="0" w:color="auto"/>
      </w:divBdr>
      <w:divsChild>
        <w:div w:id="24184489">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62906354">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2078792">
      <w:bodyDiv w:val="1"/>
      <w:marLeft w:val="0"/>
      <w:marRight w:val="0"/>
      <w:marTop w:val="0"/>
      <w:marBottom w:val="0"/>
      <w:divBdr>
        <w:top w:val="none" w:sz="0" w:space="0" w:color="auto"/>
        <w:left w:val="none" w:sz="0" w:space="0" w:color="auto"/>
        <w:bottom w:val="none" w:sz="0" w:space="0" w:color="auto"/>
        <w:right w:val="none" w:sz="0" w:space="0" w:color="auto"/>
      </w:divBdr>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1277215">
      <w:bodyDiv w:val="1"/>
      <w:marLeft w:val="0"/>
      <w:marRight w:val="0"/>
      <w:marTop w:val="0"/>
      <w:marBottom w:val="0"/>
      <w:divBdr>
        <w:top w:val="none" w:sz="0" w:space="0" w:color="auto"/>
        <w:left w:val="none" w:sz="0" w:space="0" w:color="auto"/>
        <w:bottom w:val="none" w:sz="0" w:space="0" w:color="auto"/>
        <w:right w:val="none" w:sz="0" w:space="0" w:color="auto"/>
      </w:divBdr>
      <w:divsChild>
        <w:div w:id="407270163">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103091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8278151">
      <w:bodyDiv w:val="1"/>
      <w:marLeft w:val="0"/>
      <w:marRight w:val="0"/>
      <w:marTop w:val="0"/>
      <w:marBottom w:val="0"/>
      <w:divBdr>
        <w:top w:val="none" w:sz="0" w:space="0" w:color="auto"/>
        <w:left w:val="none" w:sz="0" w:space="0" w:color="auto"/>
        <w:bottom w:val="none" w:sz="0" w:space="0" w:color="auto"/>
        <w:right w:val="none" w:sz="0" w:space="0" w:color="auto"/>
      </w:divBdr>
      <w:divsChild>
        <w:div w:id="667513115">
          <w:marLeft w:val="547"/>
          <w:marRight w:val="0"/>
          <w:marTop w:val="0"/>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8106027">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022609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0679975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36175906">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8/Docs/R1-240732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AC5CFEB-C17B-4105-A1DF-6EEBAF94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5167</Words>
  <Characters>29454</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4</cp:revision>
  <cp:lastPrinted>2023-11-03T21:34:00Z</cp:lastPrinted>
  <dcterms:created xsi:type="dcterms:W3CDTF">2024-10-11T00:54:00Z</dcterms:created>
  <dcterms:modified xsi:type="dcterms:W3CDTF">2024-10-11T01:28:00Z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